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70ED" w14:textId="77777777" w:rsidR="006C16B5" w:rsidRDefault="006C16B5">
      <w:pPr>
        <w:rPr>
          <w:rFonts w:asciiTheme="majorHAnsi" w:hAnsiTheme="majorHAnsi"/>
          <w:sz w:val="38"/>
        </w:rPr>
      </w:pPr>
      <w:bookmarkStart w:id="0" w:name="_GoBack"/>
      <w:bookmarkEnd w:id="0"/>
      <w:r>
        <w:rPr>
          <w:rFonts w:asciiTheme="majorHAnsi" w:hAnsiTheme="majorHAnsi"/>
          <w:sz w:val="38"/>
        </w:rPr>
        <w:t>Cohort 2016 (examen 2019)</w:t>
      </w:r>
    </w:p>
    <w:p w14:paraId="0B32FC68" w14:textId="77777777" w:rsidR="005871B8" w:rsidRPr="00FE6CE5" w:rsidRDefault="006C16B5">
      <w:pPr>
        <w:rPr>
          <w:rFonts w:asciiTheme="majorHAnsi" w:hAnsiTheme="majorHAnsi"/>
          <w:sz w:val="38"/>
        </w:rPr>
      </w:pPr>
      <w:r>
        <w:rPr>
          <w:rFonts w:asciiTheme="majorHAnsi" w:hAnsiTheme="majorHAnsi"/>
          <w:sz w:val="38"/>
        </w:rPr>
        <w:t>D6:</w:t>
      </w:r>
      <w:r w:rsidR="005871B8" w:rsidRPr="00FE6CE5">
        <w:rPr>
          <w:rFonts w:asciiTheme="majorHAnsi" w:hAnsiTheme="majorHAnsi"/>
          <w:sz w:val="38"/>
        </w:rPr>
        <w:t xml:space="preserve"> </w:t>
      </w:r>
      <w:r>
        <w:rPr>
          <w:rFonts w:asciiTheme="majorHAnsi" w:hAnsiTheme="majorHAnsi"/>
          <w:sz w:val="38"/>
        </w:rPr>
        <w:t>Ovidius + proefvertaling</w:t>
      </w:r>
    </w:p>
    <w:p w14:paraId="3E09E01F" w14:textId="77777777" w:rsidR="005871B8" w:rsidRPr="00FE6CE5" w:rsidRDefault="005871B8">
      <w:pPr>
        <w:rPr>
          <w:rFonts w:asciiTheme="majorHAnsi" w:hAnsiTheme="majorHAnsi"/>
          <w:sz w:val="38"/>
        </w:rPr>
      </w:pPr>
    </w:p>
    <w:p w14:paraId="1BE7E3E6" w14:textId="77777777" w:rsidR="00FE6CE5" w:rsidRDefault="006C16B5">
      <w:pPr>
        <w:rPr>
          <w:rFonts w:asciiTheme="majorHAnsi" w:hAnsiTheme="majorHAnsi"/>
          <w:sz w:val="38"/>
        </w:rPr>
      </w:pPr>
      <w:r>
        <w:rPr>
          <w:rFonts w:asciiTheme="majorHAnsi" w:hAnsiTheme="majorHAnsi"/>
          <w:sz w:val="38"/>
        </w:rPr>
        <w:t>maandag</w:t>
      </w:r>
      <w:r w:rsidR="00FE6CE5" w:rsidRPr="00FE6CE5">
        <w:rPr>
          <w:rFonts w:asciiTheme="majorHAnsi" w:hAnsiTheme="majorHAnsi"/>
          <w:sz w:val="38"/>
        </w:rPr>
        <w:t xml:space="preserve"> </w:t>
      </w:r>
      <w:r>
        <w:rPr>
          <w:rFonts w:asciiTheme="majorHAnsi" w:hAnsiTheme="majorHAnsi"/>
          <w:sz w:val="38"/>
        </w:rPr>
        <w:t>17 dec</w:t>
      </w:r>
      <w:r w:rsidR="00FE6CE5" w:rsidRPr="00FE6CE5">
        <w:rPr>
          <w:rFonts w:asciiTheme="majorHAnsi" w:hAnsiTheme="majorHAnsi"/>
          <w:sz w:val="38"/>
        </w:rPr>
        <w:t>ember 2018</w:t>
      </w:r>
    </w:p>
    <w:p w14:paraId="2A1EB1D8" w14:textId="77777777" w:rsidR="006C16B5" w:rsidRDefault="006C16B5">
      <w:pPr>
        <w:rPr>
          <w:rFonts w:asciiTheme="majorHAnsi" w:hAnsiTheme="majorHAnsi"/>
          <w:sz w:val="38"/>
        </w:rPr>
      </w:pPr>
      <w:r>
        <w:rPr>
          <w:rFonts w:asciiTheme="majorHAnsi" w:hAnsiTheme="majorHAnsi"/>
          <w:sz w:val="38"/>
        </w:rPr>
        <w:t>8:30 – 10:10</w:t>
      </w:r>
    </w:p>
    <w:p w14:paraId="7699634A" w14:textId="77777777" w:rsidR="006C16B5" w:rsidRPr="00FE6CE5" w:rsidRDefault="006C16B5">
      <w:pPr>
        <w:rPr>
          <w:rFonts w:asciiTheme="majorHAnsi" w:hAnsiTheme="majorHAnsi"/>
          <w:sz w:val="38"/>
        </w:rPr>
      </w:pPr>
    </w:p>
    <w:p w14:paraId="7582F415" w14:textId="77777777" w:rsidR="005871B8" w:rsidRDefault="005871B8">
      <w:pPr>
        <w:rPr>
          <w:rFonts w:asciiTheme="majorHAnsi" w:hAnsiTheme="majorHAnsi"/>
        </w:rPr>
      </w:pPr>
    </w:p>
    <w:p w14:paraId="3BDAC08A" w14:textId="77777777" w:rsidR="005871B8" w:rsidRDefault="005871B8">
      <w:pPr>
        <w:rPr>
          <w:rFonts w:asciiTheme="majorHAnsi" w:hAnsiTheme="majorHAnsi"/>
        </w:rPr>
      </w:pPr>
    </w:p>
    <w:p w14:paraId="52195229" w14:textId="77777777" w:rsidR="005871B8" w:rsidRDefault="005871B8">
      <w:pPr>
        <w:rPr>
          <w:rFonts w:asciiTheme="majorHAnsi" w:hAnsiTheme="majorHAnsi"/>
        </w:rPr>
      </w:pPr>
    </w:p>
    <w:p w14:paraId="3071DB8B" w14:textId="77777777" w:rsidR="005871B8" w:rsidRDefault="005871B8">
      <w:pPr>
        <w:rPr>
          <w:rFonts w:asciiTheme="majorHAnsi" w:hAnsiTheme="majorHAnsi"/>
        </w:rPr>
      </w:pPr>
    </w:p>
    <w:p w14:paraId="1B002583" w14:textId="77777777" w:rsidR="005871B8" w:rsidRDefault="005871B8">
      <w:pPr>
        <w:rPr>
          <w:rFonts w:asciiTheme="majorHAnsi" w:hAnsiTheme="majorHAnsi"/>
        </w:rPr>
      </w:pPr>
    </w:p>
    <w:p w14:paraId="6FABC709" w14:textId="77777777" w:rsidR="005871B8" w:rsidRDefault="005871B8">
      <w:pPr>
        <w:rPr>
          <w:rFonts w:asciiTheme="majorHAnsi" w:hAnsiTheme="majorHAnsi"/>
        </w:rPr>
      </w:pPr>
    </w:p>
    <w:p w14:paraId="2BFFAA2B" w14:textId="77777777" w:rsidR="005871B8" w:rsidRDefault="005871B8">
      <w:pPr>
        <w:rPr>
          <w:rFonts w:asciiTheme="majorHAnsi" w:hAnsiTheme="majorHAnsi"/>
        </w:rPr>
      </w:pPr>
    </w:p>
    <w:p w14:paraId="0A2FFDE1" w14:textId="77777777" w:rsidR="005871B8" w:rsidRDefault="005871B8">
      <w:pPr>
        <w:rPr>
          <w:rFonts w:asciiTheme="majorHAnsi" w:hAnsiTheme="majorHAnsi"/>
        </w:rPr>
      </w:pPr>
    </w:p>
    <w:p w14:paraId="6E2B5470" w14:textId="77777777" w:rsidR="005871B8" w:rsidRDefault="005871B8">
      <w:pPr>
        <w:rPr>
          <w:rFonts w:asciiTheme="majorHAnsi" w:hAnsiTheme="majorHAnsi"/>
        </w:rPr>
      </w:pPr>
    </w:p>
    <w:p w14:paraId="0F533345" w14:textId="77777777" w:rsidR="005871B8" w:rsidRDefault="005871B8">
      <w:pPr>
        <w:rPr>
          <w:rFonts w:asciiTheme="majorHAnsi" w:hAnsiTheme="majorHAnsi"/>
        </w:rPr>
      </w:pPr>
    </w:p>
    <w:p w14:paraId="05E284CF" w14:textId="77777777" w:rsidR="005871B8" w:rsidRDefault="005871B8">
      <w:pPr>
        <w:rPr>
          <w:rFonts w:asciiTheme="majorHAnsi" w:hAnsiTheme="majorHAnsi"/>
        </w:rPr>
      </w:pPr>
    </w:p>
    <w:p w14:paraId="2EED0973" w14:textId="77777777" w:rsidR="005871B8" w:rsidRDefault="005871B8">
      <w:pPr>
        <w:rPr>
          <w:rFonts w:asciiTheme="majorHAnsi" w:hAnsiTheme="majorHAnsi"/>
        </w:rPr>
      </w:pPr>
    </w:p>
    <w:p w14:paraId="56905898" w14:textId="77777777" w:rsidR="005871B8" w:rsidRDefault="005871B8">
      <w:pPr>
        <w:rPr>
          <w:rFonts w:asciiTheme="majorHAnsi" w:hAnsiTheme="majorHAnsi"/>
        </w:rPr>
      </w:pPr>
    </w:p>
    <w:p w14:paraId="7ABA5152" w14:textId="77777777" w:rsidR="00321716" w:rsidRDefault="00321716" w:rsidP="005871B8">
      <w:pPr>
        <w:rPr>
          <w:rFonts w:asciiTheme="majorHAnsi" w:hAnsiTheme="majorHAnsi"/>
        </w:rPr>
      </w:pPr>
    </w:p>
    <w:p w14:paraId="4414EFA7" w14:textId="6382BDF3" w:rsidR="0037205D" w:rsidRPr="00CA3FC1" w:rsidRDefault="0037205D" w:rsidP="005871B8">
      <w:pPr>
        <w:rPr>
          <w:rFonts w:asciiTheme="majorHAnsi" w:hAnsiTheme="majorHAnsi"/>
          <w:sz w:val="24"/>
        </w:rPr>
      </w:pPr>
      <w:r w:rsidRPr="005871B8">
        <w:rPr>
          <w:rFonts w:asciiTheme="majorHAnsi" w:hAnsiTheme="majorHAnsi"/>
        </w:rPr>
        <w:t>•</w:t>
      </w:r>
      <w:r w:rsidRPr="005871B8">
        <w:rPr>
          <w:rFonts w:asciiTheme="majorHAnsi" w:hAnsiTheme="majorHAnsi"/>
        </w:rPr>
        <w:tab/>
      </w:r>
      <w:r w:rsidRPr="00CA3FC1">
        <w:rPr>
          <w:rFonts w:asciiTheme="majorHAnsi" w:hAnsiTheme="majorHAnsi"/>
          <w:sz w:val="24"/>
        </w:rPr>
        <w:t xml:space="preserve">Deze toets bevat 4 teksten, met </w:t>
      </w:r>
      <w:r w:rsidR="00321716" w:rsidRPr="00CA3FC1">
        <w:rPr>
          <w:rFonts w:asciiTheme="majorHAnsi" w:hAnsiTheme="majorHAnsi"/>
          <w:sz w:val="24"/>
        </w:rPr>
        <w:t>1</w:t>
      </w:r>
      <w:r w:rsidR="0055464E">
        <w:rPr>
          <w:rFonts w:asciiTheme="majorHAnsi" w:hAnsiTheme="majorHAnsi"/>
          <w:sz w:val="24"/>
        </w:rPr>
        <w:t>6</w:t>
      </w:r>
      <w:r w:rsidR="00321716" w:rsidRPr="00CA3FC1">
        <w:rPr>
          <w:rFonts w:asciiTheme="majorHAnsi" w:hAnsiTheme="majorHAnsi"/>
          <w:sz w:val="24"/>
        </w:rPr>
        <w:t xml:space="preserve"> </w:t>
      </w:r>
      <w:r w:rsidRPr="00CA3FC1">
        <w:rPr>
          <w:rFonts w:asciiTheme="majorHAnsi" w:hAnsiTheme="majorHAnsi"/>
          <w:sz w:val="24"/>
        </w:rPr>
        <w:t>opdrachten</w:t>
      </w:r>
      <w:r w:rsidR="00321716" w:rsidRPr="00CA3FC1">
        <w:rPr>
          <w:rFonts w:asciiTheme="majorHAnsi" w:hAnsiTheme="majorHAnsi"/>
          <w:sz w:val="24"/>
        </w:rPr>
        <w:t>/vragen</w:t>
      </w:r>
      <w:r w:rsidRPr="00CA3FC1">
        <w:rPr>
          <w:rFonts w:asciiTheme="majorHAnsi" w:hAnsiTheme="majorHAnsi"/>
          <w:sz w:val="24"/>
        </w:rPr>
        <w:t xml:space="preserve"> daarover. </w:t>
      </w:r>
    </w:p>
    <w:p w14:paraId="70872DE1" w14:textId="7A9A3F21" w:rsidR="005871B8" w:rsidRPr="00CA3FC1" w:rsidRDefault="005871B8" w:rsidP="005871B8">
      <w:pPr>
        <w:rPr>
          <w:rFonts w:asciiTheme="majorHAnsi" w:hAnsiTheme="majorHAnsi"/>
          <w:sz w:val="24"/>
        </w:rPr>
      </w:pPr>
      <w:r w:rsidRPr="00CA3FC1">
        <w:rPr>
          <w:rFonts w:asciiTheme="majorHAnsi" w:hAnsiTheme="majorHAnsi"/>
          <w:sz w:val="24"/>
        </w:rPr>
        <w:lastRenderedPageBreak/>
        <w:t>•</w:t>
      </w:r>
      <w:r w:rsidRPr="00CA3FC1">
        <w:rPr>
          <w:rFonts w:asciiTheme="majorHAnsi" w:hAnsiTheme="majorHAnsi"/>
          <w:sz w:val="24"/>
        </w:rPr>
        <w:tab/>
        <w:t xml:space="preserve">Voor dit examen zijn maximaal </w:t>
      </w:r>
      <w:r w:rsidR="00321716" w:rsidRPr="00CA3FC1">
        <w:rPr>
          <w:rFonts w:asciiTheme="majorHAnsi" w:hAnsiTheme="majorHAnsi"/>
          <w:sz w:val="24"/>
        </w:rPr>
        <w:t>60</w:t>
      </w:r>
      <w:r w:rsidRPr="00CA3FC1">
        <w:rPr>
          <w:rFonts w:asciiTheme="majorHAnsi" w:hAnsiTheme="majorHAnsi"/>
          <w:sz w:val="24"/>
        </w:rPr>
        <w:t xml:space="preserve"> punten te behalen.</w:t>
      </w:r>
    </w:p>
    <w:p w14:paraId="0CF7FB5D" w14:textId="77777777" w:rsidR="005871B8" w:rsidRPr="00CA3FC1" w:rsidRDefault="005871B8" w:rsidP="005871B8">
      <w:pPr>
        <w:rPr>
          <w:rFonts w:asciiTheme="majorHAnsi" w:hAnsiTheme="majorHAnsi"/>
          <w:sz w:val="24"/>
        </w:rPr>
      </w:pPr>
      <w:r w:rsidRPr="00CA3FC1">
        <w:rPr>
          <w:rFonts w:asciiTheme="majorHAnsi" w:hAnsiTheme="majorHAnsi"/>
          <w:sz w:val="24"/>
        </w:rPr>
        <w:t>•</w:t>
      </w:r>
      <w:r w:rsidRPr="00CA3FC1">
        <w:rPr>
          <w:rFonts w:asciiTheme="majorHAnsi" w:hAnsiTheme="majorHAnsi"/>
          <w:sz w:val="24"/>
        </w:rPr>
        <w:tab/>
        <w:t>Voor elk vraagnummer staat hoeveel punten met een goed antwoord behaald kunnen worden.</w:t>
      </w:r>
    </w:p>
    <w:p w14:paraId="2072E48C" w14:textId="334F5BDE" w:rsidR="005871B8" w:rsidRPr="00CA3FC1" w:rsidRDefault="005871B8" w:rsidP="005871B8">
      <w:pPr>
        <w:rPr>
          <w:rFonts w:asciiTheme="majorHAnsi" w:hAnsiTheme="majorHAnsi"/>
          <w:sz w:val="24"/>
        </w:rPr>
      </w:pPr>
      <w:r w:rsidRPr="00CA3FC1">
        <w:rPr>
          <w:rFonts w:asciiTheme="majorHAnsi" w:hAnsiTheme="majorHAnsi"/>
          <w:sz w:val="24"/>
        </w:rPr>
        <w:t>•</w:t>
      </w:r>
      <w:r w:rsidRPr="00CA3FC1">
        <w:rPr>
          <w:rFonts w:asciiTheme="majorHAnsi" w:hAnsiTheme="majorHAnsi"/>
          <w:sz w:val="24"/>
        </w:rPr>
        <w:tab/>
        <w:t xml:space="preserve">Als bij een vraag een verklaring of uitleg wordt gevraagd, worden aan het antwoord meestal geen </w:t>
      </w:r>
      <w:r w:rsidR="00CA3FC1">
        <w:rPr>
          <w:rFonts w:asciiTheme="majorHAnsi" w:hAnsiTheme="majorHAnsi"/>
          <w:sz w:val="24"/>
        </w:rPr>
        <w:tab/>
      </w:r>
      <w:r w:rsidRPr="00CA3FC1">
        <w:rPr>
          <w:rFonts w:asciiTheme="majorHAnsi" w:hAnsiTheme="majorHAnsi"/>
          <w:sz w:val="24"/>
        </w:rPr>
        <w:t>punten toegekend als deze verklaring/uitleg ontbreekt.</w:t>
      </w:r>
    </w:p>
    <w:p w14:paraId="72B68674" w14:textId="368E58E3" w:rsidR="005871B8" w:rsidRPr="00CA3FC1" w:rsidRDefault="005871B8" w:rsidP="005871B8">
      <w:pPr>
        <w:rPr>
          <w:rFonts w:asciiTheme="majorHAnsi" w:hAnsiTheme="majorHAnsi"/>
          <w:sz w:val="24"/>
        </w:rPr>
      </w:pPr>
      <w:r w:rsidRPr="00CA3FC1">
        <w:rPr>
          <w:rFonts w:asciiTheme="majorHAnsi" w:hAnsiTheme="majorHAnsi"/>
          <w:sz w:val="24"/>
        </w:rPr>
        <w:t>•</w:t>
      </w:r>
      <w:r w:rsidRPr="00CA3FC1">
        <w:rPr>
          <w:rFonts w:asciiTheme="majorHAnsi" w:hAnsiTheme="majorHAnsi"/>
          <w:sz w:val="24"/>
        </w:rPr>
        <w:tab/>
        <w:t xml:space="preserve">Geef niet meer antwoorden (tekstelementen/redenen/voorbeelden e.d.) dan er worden </w:t>
      </w:r>
      <w:r w:rsidR="00CA3FC1">
        <w:rPr>
          <w:rFonts w:asciiTheme="majorHAnsi" w:hAnsiTheme="majorHAnsi"/>
          <w:sz w:val="24"/>
        </w:rPr>
        <w:tab/>
      </w:r>
      <w:r w:rsidRPr="00CA3FC1">
        <w:rPr>
          <w:rFonts w:asciiTheme="majorHAnsi" w:hAnsiTheme="majorHAnsi"/>
          <w:sz w:val="24"/>
        </w:rPr>
        <w:t xml:space="preserve">gevraagd. Als er bijvoorbeeld één tekstelement wordt gevraagd en je antwoordt met meer dan </w:t>
      </w:r>
      <w:r w:rsidR="00CA3FC1">
        <w:rPr>
          <w:rFonts w:asciiTheme="majorHAnsi" w:hAnsiTheme="majorHAnsi"/>
          <w:sz w:val="24"/>
        </w:rPr>
        <w:tab/>
      </w:r>
      <w:r w:rsidRPr="00CA3FC1">
        <w:rPr>
          <w:rFonts w:asciiTheme="majorHAnsi" w:hAnsiTheme="majorHAnsi"/>
          <w:sz w:val="24"/>
        </w:rPr>
        <w:t>één tekstelement, dan wordt alleen het eerste tekstelement in de beoordeling meegeteld.</w:t>
      </w:r>
    </w:p>
    <w:p w14:paraId="5F5107CD" w14:textId="023EDD80" w:rsidR="009A6A11" w:rsidRPr="00CA3FC1" w:rsidRDefault="005871B8" w:rsidP="005871B8">
      <w:pPr>
        <w:rPr>
          <w:rFonts w:asciiTheme="majorHAnsi" w:hAnsiTheme="majorHAnsi"/>
          <w:sz w:val="24"/>
        </w:rPr>
      </w:pPr>
      <w:r w:rsidRPr="00CA3FC1">
        <w:rPr>
          <w:rFonts w:asciiTheme="majorHAnsi" w:hAnsiTheme="majorHAnsi"/>
          <w:sz w:val="24"/>
        </w:rPr>
        <w:t>•</w:t>
      </w:r>
      <w:r w:rsidRPr="00CA3FC1">
        <w:rPr>
          <w:rFonts w:asciiTheme="majorHAnsi" w:hAnsiTheme="majorHAnsi"/>
          <w:sz w:val="24"/>
        </w:rPr>
        <w:tab/>
        <w:t xml:space="preserve">een tekstelement is een woord, woordgroep, zinsdeel of hele zin. Citeer nauwkeurig: woorden die </w:t>
      </w:r>
      <w:r w:rsidR="00CA3FC1">
        <w:rPr>
          <w:rFonts w:asciiTheme="majorHAnsi" w:hAnsiTheme="majorHAnsi"/>
          <w:sz w:val="24"/>
        </w:rPr>
        <w:tab/>
      </w:r>
      <w:r w:rsidRPr="00CA3FC1">
        <w:rPr>
          <w:rFonts w:asciiTheme="majorHAnsi" w:hAnsiTheme="majorHAnsi"/>
          <w:sz w:val="24"/>
        </w:rPr>
        <w:t>niet bij het tekstelement horen, worden fout gerekend, evenals onvolledige tekstelementen.</w:t>
      </w:r>
    </w:p>
    <w:p w14:paraId="42A52075" w14:textId="77777777" w:rsidR="009A6A11" w:rsidRDefault="009A6A11">
      <w:pPr>
        <w:rPr>
          <w:rFonts w:asciiTheme="majorHAnsi" w:hAnsiTheme="majorHAnsi"/>
        </w:rPr>
      </w:pPr>
      <w:r>
        <w:rPr>
          <w:rFonts w:asciiTheme="majorHAnsi" w:hAnsiTheme="majorHAnsi"/>
        </w:rPr>
        <w:br w:type="page"/>
      </w:r>
    </w:p>
    <w:p w14:paraId="53DB124D" w14:textId="77777777" w:rsidR="009A6A11" w:rsidRDefault="009A6A11" w:rsidP="005871B8">
      <w:pPr>
        <w:rPr>
          <w:rFonts w:asciiTheme="majorHAnsi" w:hAnsiTheme="majorHAnsi"/>
          <w:b/>
          <w:sz w:val="34"/>
          <w:u w:val="single"/>
        </w:rPr>
      </w:pPr>
      <w:r w:rsidRPr="00533B98">
        <w:rPr>
          <w:rFonts w:asciiTheme="majorHAnsi" w:hAnsiTheme="majorHAnsi"/>
          <w:b/>
          <w:sz w:val="34"/>
          <w:u w:val="single"/>
        </w:rPr>
        <w:lastRenderedPageBreak/>
        <w:t>TEKST</w:t>
      </w:r>
      <w:r>
        <w:rPr>
          <w:rFonts w:asciiTheme="majorHAnsi" w:hAnsiTheme="majorHAnsi"/>
          <w:b/>
          <w:sz w:val="34"/>
          <w:u w:val="single"/>
        </w:rPr>
        <w:t xml:space="preserve"> 1</w:t>
      </w:r>
    </w:p>
    <w:p w14:paraId="165A0019" w14:textId="52D9FADF" w:rsidR="00704CD3" w:rsidRDefault="00704CD3" w:rsidP="00704CD3">
      <w:pPr>
        <w:ind w:left="705" w:hanging="705"/>
        <w:rPr>
          <w:rFonts w:asciiTheme="majorHAnsi" w:hAnsiTheme="majorHAnsi"/>
          <w:sz w:val="24"/>
          <w:szCs w:val="24"/>
        </w:rPr>
      </w:pPr>
      <w:r>
        <w:rPr>
          <w:rFonts w:asciiTheme="majorHAnsi" w:hAnsiTheme="majorHAnsi"/>
          <w:sz w:val="24"/>
          <w:szCs w:val="24"/>
        </w:rPr>
        <w:t>1</w:t>
      </w:r>
      <w:r w:rsidR="00337245">
        <w:rPr>
          <w:rFonts w:asciiTheme="majorHAnsi" w:hAnsiTheme="majorHAnsi"/>
          <w:sz w:val="24"/>
          <w:szCs w:val="24"/>
        </w:rPr>
        <w:t xml:space="preserve"> </w:t>
      </w:r>
      <w:r w:rsidR="00C77EE2" w:rsidRPr="002C0CCE">
        <w:rPr>
          <w:rFonts w:asciiTheme="majorHAnsi" w:hAnsiTheme="majorHAnsi"/>
          <w:sz w:val="18"/>
          <w:szCs w:val="24"/>
        </w:rPr>
        <w:t>[1]</w:t>
      </w:r>
      <w:r>
        <w:rPr>
          <w:rFonts w:asciiTheme="majorHAnsi" w:hAnsiTheme="majorHAnsi"/>
          <w:sz w:val="24"/>
          <w:szCs w:val="24"/>
        </w:rPr>
        <w:tab/>
        <w:t xml:space="preserve">Welke van de onderstaande benamingen in tekst 1 is </w:t>
      </w:r>
      <w:r>
        <w:rPr>
          <w:rFonts w:asciiTheme="majorHAnsi" w:hAnsiTheme="majorHAnsi"/>
          <w:b/>
          <w:sz w:val="24"/>
          <w:szCs w:val="24"/>
        </w:rPr>
        <w:t>geen</w:t>
      </w:r>
      <w:r>
        <w:rPr>
          <w:rFonts w:asciiTheme="majorHAnsi" w:hAnsiTheme="majorHAnsi"/>
          <w:sz w:val="24"/>
          <w:szCs w:val="24"/>
        </w:rPr>
        <w:t xml:space="preserve"> aanduiding van Apollo?</w:t>
      </w:r>
    </w:p>
    <w:p w14:paraId="15C276AF" w14:textId="4A951169" w:rsidR="00704CD3" w:rsidRDefault="00704CD3" w:rsidP="00704CD3">
      <w:pPr>
        <w:ind w:left="705"/>
        <w:rPr>
          <w:rFonts w:asciiTheme="majorHAnsi" w:hAnsiTheme="majorHAnsi"/>
          <w:sz w:val="24"/>
          <w:szCs w:val="24"/>
        </w:rPr>
      </w:pPr>
      <w:r>
        <w:rPr>
          <w:rFonts w:asciiTheme="majorHAnsi" w:hAnsiTheme="majorHAnsi"/>
          <w:sz w:val="24"/>
          <w:szCs w:val="24"/>
        </w:rPr>
        <w:t>A</w:t>
      </w:r>
      <w:r>
        <w:rPr>
          <w:rFonts w:asciiTheme="majorHAnsi" w:hAnsiTheme="majorHAnsi"/>
          <w:sz w:val="24"/>
          <w:szCs w:val="24"/>
        </w:rPr>
        <w:tab/>
      </w:r>
      <w:r w:rsidRPr="00A13882">
        <w:rPr>
          <w:rFonts w:asciiTheme="majorHAnsi" w:hAnsiTheme="majorHAnsi"/>
          <w:b/>
          <w:sz w:val="24"/>
          <w:szCs w:val="24"/>
        </w:rPr>
        <w:t>Delius</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454</w:t>
      </w:r>
      <w:r w:rsidR="00B62577">
        <w:rPr>
          <w:rFonts w:asciiTheme="majorHAnsi" w:hAnsiTheme="majorHAnsi"/>
          <w:sz w:val="24"/>
          <w:szCs w:val="24"/>
        </w:rPr>
        <w:t>)</w:t>
      </w:r>
    </w:p>
    <w:p w14:paraId="604FC282" w14:textId="7C10E8D2" w:rsidR="00704CD3" w:rsidRPr="00321716" w:rsidRDefault="00704CD3" w:rsidP="00704CD3">
      <w:pPr>
        <w:ind w:left="705" w:hanging="705"/>
        <w:rPr>
          <w:rFonts w:asciiTheme="majorHAnsi" w:hAnsiTheme="majorHAnsi"/>
          <w:sz w:val="24"/>
          <w:szCs w:val="24"/>
        </w:rPr>
      </w:pPr>
      <w:r>
        <w:rPr>
          <w:rFonts w:asciiTheme="majorHAnsi" w:hAnsiTheme="majorHAnsi"/>
          <w:sz w:val="24"/>
          <w:szCs w:val="24"/>
        </w:rPr>
        <w:tab/>
      </w:r>
      <w:r w:rsidRPr="00321716">
        <w:rPr>
          <w:rFonts w:asciiTheme="majorHAnsi" w:hAnsiTheme="majorHAnsi"/>
          <w:sz w:val="24"/>
          <w:szCs w:val="24"/>
        </w:rPr>
        <w:t>B</w:t>
      </w:r>
      <w:r w:rsidRPr="00321716">
        <w:rPr>
          <w:rFonts w:asciiTheme="majorHAnsi" w:hAnsiTheme="majorHAnsi"/>
          <w:sz w:val="24"/>
          <w:szCs w:val="24"/>
        </w:rPr>
        <w:tab/>
      </w:r>
      <w:r w:rsidRPr="00321716">
        <w:rPr>
          <w:rFonts w:asciiTheme="majorHAnsi" w:hAnsiTheme="majorHAnsi"/>
          <w:b/>
          <w:sz w:val="24"/>
          <w:szCs w:val="24"/>
        </w:rPr>
        <w:t>Hymen</w:t>
      </w:r>
      <w:r w:rsidRPr="00321716">
        <w:rPr>
          <w:rFonts w:asciiTheme="majorHAnsi" w:hAnsiTheme="majorHAnsi"/>
          <w:sz w:val="24"/>
          <w:szCs w:val="24"/>
        </w:rPr>
        <w:t xml:space="preserve"> </w:t>
      </w:r>
      <w:r w:rsidR="00B62577" w:rsidRPr="00321716">
        <w:rPr>
          <w:rFonts w:asciiTheme="majorHAnsi" w:hAnsiTheme="majorHAnsi"/>
          <w:sz w:val="24"/>
          <w:szCs w:val="24"/>
        </w:rPr>
        <w:t>(</w:t>
      </w:r>
      <w:r w:rsidRPr="00321716">
        <w:rPr>
          <w:rFonts w:asciiTheme="majorHAnsi" w:hAnsiTheme="majorHAnsi"/>
          <w:sz w:val="24"/>
          <w:szCs w:val="24"/>
        </w:rPr>
        <w:t>480</w:t>
      </w:r>
      <w:r w:rsidR="00B62577" w:rsidRPr="00321716">
        <w:rPr>
          <w:rFonts w:asciiTheme="majorHAnsi" w:hAnsiTheme="majorHAnsi"/>
          <w:sz w:val="24"/>
          <w:szCs w:val="24"/>
        </w:rPr>
        <w:t>)</w:t>
      </w:r>
    </w:p>
    <w:p w14:paraId="6EE5D223" w14:textId="1220E274" w:rsidR="00704CD3" w:rsidRDefault="00704CD3" w:rsidP="00704CD3">
      <w:pPr>
        <w:ind w:left="705" w:hanging="705"/>
        <w:rPr>
          <w:rFonts w:asciiTheme="majorHAnsi" w:hAnsiTheme="majorHAnsi"/>
          <w:sz w:val="24"/>
          <w:szCs w:val="24"/>
        </w:rPr>
      </w:pPr>
      <w:r>
        <w:rPr>
          <w:rFonts w:asciiTheme="majorHAnsi" w:hAnsiTheme="majorHAnsi"/>
          <w:sz w:val="24"/>
          <w:szCs w:val="24"/>
        </w:rPr>
        <w:tab/>
        <w:t>C</w:t>
      </w:r>
      <w:r>
        <w:rPr>
          <w:rFonts w:asciiTheme="majorHAnsi" w:hAnsiTheme="majorHAnsi"/>
          <w:sz w:val="24"/>
          <w:szCs w:val="24"/>
        </w:rPr>
        <w:tab/>
      </w:r>
      <w:r w:rsidRPr="00A13882">
        <w:rPr>
          <w:rFonts w:asciiTheme="majorHAnsi" w:hAnsiTheme="majorHAnsi"/>
          <w:b/>
          <w:sz w:val="24"/>
          <w:szCs w:val="24"/>
        </w:rPr>
        <w:t>Phoebus</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490</w:t>
      </w:r>
      <w:r w:rsidR="00B62577">
        <w:rPr>
          <w:rFonts w:asciiTheme="majorHAnsi" w:hAnsiTheme="majorHAnsi"/>
          <w:sz w:val="24"/>
          <w:szCs w:val="24"/>
        </w:rPr>
        <w:t>)</w:t>
      </w:r>
    </w:p>
    <w:p w14:paraId="01BB6B8D" w14:textId="0CCD32B8" w:rsidR="00704CD3" w:rsidRDefault="00704CD3" w:rsidP="00704CD3">
      <w:pPr>
        <w:ind w:left="705" w:hanging="705"/>
        <w:rPr>
          <w:rFonts w:asciiTheme="majorHAnsi" w:hAnsiTheme="majorHAnsi"/>
          <w:sz w:val="24"/>
          <w:szCs w:val="24"/>
        </w:rPr>
      </w:pPr>
      <w:r>
        <w:rPr>
          <w:rFonts w:asciiTheme="majorHAnsi" w:hAnsiTheme="majorHAnsi"/>
          <w:sz w:val="24"/>
          <w:szCs w:val="24"/>
        </w:rPr>
        <w:tab/>
        <w:t>D</w:t>
      </w:r>
      <w:r>
        <w:rPr>
          <w:rFonts w:asciiTheme="majorHAnsi" w:hAnsiTheme="majorHAnsi"/>
          <w:sz w:val="24"/>
          <w:szCs w:val="24"/>
        </w:rPr>
        <w:tab/>
      </w:r>
      <w:r w:rsidRPr="00A13882">
        <w:rPr>
          <w:rFonts w:asciiTheme="majorHAnsi" w:hAnsiTheme="majorHAnsi"/>
          <w:b/>
          <w:sz w:val="24"/>
          <w:szCs w:val="24"/>
        </w:rPr>
        <w:t>Paean</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566</w:t>
      </w:r>
      <w:r w:rsidR="00B62577">
        <w:rPr>
          <w:rFonts w:asciiTheme="majorHAnsi" w:hAnsiTheme="majorHAnsi"/>
          <w:sz w:val="24"/>
          <w:szCs w:val="24"/>
        </w:rPr>
        <w:t>)</w:t>
      </w:r>
    </w:p>
    <w:p w14:paraId="00A72ACA" w14:textId="16FDA1C7" w:rsidR="00C77EE2" w:rsidRDefault="00CC1780" w:rsidP="00704CD3">
      <w:pPr>
        <w:ind w:left="705" w:hanging="705"/>
        <w:rPr>
          <w:rFonts w:asciiTheme="majorHAnsi" w:hAnsiTheme="majorHAnsi"/>
          <w:sz w:val="24"/>
          <w:szCs w:val="24"/>
        </w:rPr>
      </w:pPr>
      <w:r>
        <w:rPr>
          <w:rFonts w:asciiTheme="majorHAnsi" w:hAnsiTheme="majorHAnsi"/>
          <w:sz w:val="24"/>
          <w:szCs w:val="24"/>
        </w:rPr>
        <w:t>2</w:t>
      </w:r>
    </w:p>
    <w:p w14:paraId="619D8BF4" w14:textId="1D322984" w:rsidR="00704CD3" w:rsidRDefault="00C77EE2" w:rsidP="00704CD3">
      <w:pPr>
        <w:ind w:left="705" w:hanging="705"/>
        <w:rPr>
          <w:rFonts w:asciiTheme="majorHAnsi" w:hAnsiTheme="majorHAnsi"/>
          <w:sz w:val="24"/>
          <w:szCs w:val="24"/>
        </w:rPr>
      </w:pPr>
      <w:r>
        <w:rPr>
          <w:rFonts w:asciiTheme="majorHAnsi" w:hAnsiTheme="majorHAnsi"/>
          <w:sz w:val="24"/>
          <w:szCs w:val="24"/>
        </w:rPr>
        <w:t xml:space="preserve">a </w:t>
      </w:r>
      <w:r w:rsidRPr="002C0CCE">
        <w:rPr>
          <w:rFonts w:asciiTheme="majorHAnsi" w:hAnsiTheme="majorHAnsi"/>
          <w:sz w:val="18"/>
          <w:szCs w:val="24"/>
        </w:rPr>
        <w:t>[1]</w:t>
      </w:r>
      <w:r>
        <w:rPr>
          <w:rFonts w:asciiTheme="majorHAnsi" w:hAnsiTheme="majorHAnsi"/>
          <w:sz w:val="18"/>
          <w:szCs w:val="24"/>
        </w:rPr>
        <w:tab/>
      </w:r>
      <w:r w:rsidR="00704CD3">
        <w:rPr>
          <w:rFonts w:asciiTheme="majorHAnsi" w:hAnsiTheme="majorHAnsi"/>
          <w:sz w:val="24"/>
          <w:szCs w:val="24"/>
        </w:rPr>
        <w:t xml:space="preserve">Citeer de tekstelementen die de </w:t>
      </w:r>
      <w:r w:rsidR="00704CD3" w:rsidRPr="00B62577">
        <w:rPr>
          <w:rFonts w:asciiTheme="majorHAnsi" w:hAnsiTheme="majorHAnsi"/>
          <w:i/>
          <w:sz w:val="24"/>
          <w:szCs w:val="24"/>
        </w:rPr>
        <w:t>anafoor</w:t>
      </w:r>
      <w:r w:rsidR="00704CD3">
        <w:rPr>
          <w:rFonts w:asciiTheme="majorHAnsi" w:hAnsiTheme="majorHAnsi"/>
          <w:sz w:val="24"/>
          <w:szCs w:val="24"/>
        </w:rPr>
        <w:t xml:space="preserve"> vormen in 457 (vanaf </w:t>
      </w:r>
      <w:r w:rsidR="00704CD3">
        <w:rPr>
          <w:rFonts w:asciiTheme="majorHAnsi" w:hAnsiTheme="majorHAnsi"/>
          <w:i/>
          <w:sz w:val="24"/>
          <w:szCs w:val="24"/>
        </w:rPr>
        <w:t>‘</w:t>
      </w:r>
      <w:r w:rsidR="00704CD3" w:rsidRPr="00C77EE2">
        <w:rPr>
          <w:rFonts w:asciiTheme="majorHAnsi" w:hAnsiTheme="majorHAnsi"/>
          <w:b/>
          <w:i/>
          <w:sz w:val="24"/>
          <w:szCs w:val="24"/>
        </w:rPr>
        <w:t>ista</w:t>
      </w:r>
      <w:r w:rsidR="00704CD3">
        <w:rPr>
          <w:rFonts w:asciiTheme="majorHAnsi" w:hAnsiTheme="majorHAnsi"/>
          <w:sz w:val="24"/>
          <w:szCs w:val="24"/>
        </w:rPr>
        <w:t>) t/m 462.</w:t>
      </w:r>
    </w:p>
    <w:p w14:paraId="740EEA00" w14:textId="286F6FB7" w:rsidR="00704CD3" w:rsidRDefault="00C77EE2" w:rsidP="00704CD3">
      <w:pPr>
        <w:ind w:left="705" w:hanging="705"/>
        <w:rPr>
          <w:rFonts w:asciiTheme="majorHAnsi" w:hAnsiTheme="majorHAnsi"/>
          <w:sz w:val="24"/>
          <w:szCs w:val="24"/>
        </w:rPr>
      </w:pPr>
      <w:r>
        <w:rPr>
          <w:rFonts w:asciiTheme="majorHAnsi" w:hAnsiTheme="majorHAnsi"/>
          <w:sz w:val="24"/>
          <w:szCs w:val="24"/>
        </w:rPr>
        <w:t>b</w:t>
      </w:r>
      <w:r w:rsidR="00337245">
        <w:rPr>
          <w:rFonts w:asciiTheme="majorHAnsi" w:hAnsiTheme="majorHAnsi"/>
          <w:sz w:val="24"/>
          <w:szCs w:val="24"/>
        </w:rPr>
        <w:t xml:space="preserve"> </w:t>
      </w:r>
      <w:r w:rsidRPr="002C0CCE">
        <w:rPr>
          <w:rFonts w:asciiTheme="majorHAnsi" w:hAnsiTheme="majorHAnsi"/>
          <w:sz w:val="18"/>
          <w:szCs w:val="24"/>
        </w:rPr>
        <w:t>[1]</w:t>
      </w:r>
      <w:r>
        <w:rPr>
          <w:rFonts w:asciiTheme="majorHAnsi" w:hAnsiTheme="majorHAnsi"/>
          <w:sz w:val="18"/>
          <w:szCs w:val="24"/>
        </w:rPr>
        <w:tab/>
      </w:r>
      <w:r w:rsidR="00704CD3">
        <w:rPr>
          <w:rFonts w:asciiTheme="majorHAnsi" w:hAnsiTheme="majorHAnsi"/>
          <w:sz w:val="24"/>
          <w:szCs w:val="24"/>
        </w:rPr>
        <w:t xml:space="preserve">Wat is de functie van deze </w:t>
      </w:r>
      <w:r w:rsidR="00704CD3" w:rsidRPr="00CF6A62">
        <w:rPr>
          <w:rFonts w:asciiTheme="majorHAnsi" w:hAnsiTheme="majorHAnsi"/>
          <w:i/>
          <w:sz w:val="24"/>
          <w:szCs w:val="24"/>
        </w:rPr>
        <w:t>anafoor</w:t>
      </w:r>
      <w:r w:rsidR="00704CD3">
        <w:rPr>
          <w:rFonts w:asciiTheme="majorHAnsi" w:hAnsiTheme="majorHAnsi"/>
          <w:sz w:val="24"/>
          <w:szCs w:val="24"/>
        </w:rPr>
        <w:t>?</w:t>
      </w:r>
      <w:r w:rsidR="00B56332">
        <w:rPr>
          <w:rFonts w:asciiTheme="majorHAnsi" w:hAnsiTheme="majorHAnsi"/>
          <w:sz w:val="24"/>
          <w:szCs w:val="24"/>
        </w:rPr>
        <w:t xml:space="preserve"> </w:t>
      </w:r>
    </w:p>
    <w:p w14:paraId="044A6481" w14:textId="39B09F52" w:rsidR="00765AC2" w:rsidRDefault="00CC1780" w:rsidP="00704CD3">
      <w:pPr>
        <w:ind w:left="705" w:hanging="705"/>
        <w:rPr>
          <w:rFonts w:asciiTheme="majorHAnsi" w:hAnsiTheme="majorHAnsi"/>
          <w:sz w:val="24"/>
          <w:szCs w:val="24"/>
        </w:rPr>
      </w:pPr>
      <w:r>
        <w:rPr>
          <w:rFonts w:asciiTheme="majorHAnsi" w:hAnsiTheme="majorHAnsi"/>
          <w:sz w:val="24"/>
          <w:szCs w:val="24"/>
        </w:rPr>
        <w:t>3</w:t>
      </w:r>
      <w:r w:rsidR="00765AC2">
        <w:rPr>
          <w:rFonts w:asciiTheme="majorHAnsi" w:hAnsiTheme="majorHAnsi"/>
          <w:sz w:val="24"/>
          <w:szCs w:val="24"/>
        </w:rPr>
        <w:t xml:space="preserve"> </w:t>
      </w:r>
      <w:r w:rsidR="00C77EE2" w:rsidRPr="002C0CCE">
        <w:rPr>
          <w:rFonts w:asciiTheme="majorHAnsi" w:hAnsiTheme="majorHAnsi"/>
          <w:sz w:val="18"/>
          <w:szCs w:val="24"/>
        </w:rPr>
        <w:t>[</w:t>
      </w:r>
      <w:r w:rsidR="00C77EE2">
        <w:rPr>
          <w:rFonts w:asciiTheme="majorHAnsi" w:hAnsiTheme="majorHAnsi"/>
          <w:sz w:val="18"/>
          <w:szCs w:val="24"/>
        </w:rPr>
        <w:t>2</w:t>
      </w:r>
      <w:r w:rsidR="00C77EE2" w:rsidRPr="002C0CCE">
        <w:rPr>
          <w:rFonts w:asciiTheme="majorHAnsi" w:hAnsiTheme="majorHAnsi"/>
          <w:sz w:val="18"/>
          <w:szCs w:val="24"/>
        </w:rPr>
        <w:t>]</w:t>
      </w:r>
      <w:r w:rsidR="00765AC2">
        <w:rPr>
          <w:rFonts w:asciiTheme="majorHAnsi" w:hAnsiTheme="majorHAnsi"/>
          <w:sz w:val="20"/>
          <w:szCs w:val="20"/>
        </w:rPr>
        <w:t xml:space="preserve"> </w:t>
      </w:r>
      <w:r w:rsidR="00765AC2">
        <w:rPr>
          <w:rFonts w:asciiTheme="majorHAnsi" w:hAnsiTheme="majorHAnsi"/>
          <w:sz w:val="24"/>
          <w:szCs w:val="24"/>
        </w:rPr>
        <w:tab/>
        <w:t>Neem de versregels 478 en 479 (</w:t>
      </w:r>
      <w:r w:rsidR="00765AC2" w:rsidRPr="00C77EE2">
        <w:rPr>
          <w:rFonts w:asciiTheme="majorHAnsi" w:hAnsiTheme="majorHAnsi"/>
          <w:b/>
          <w:sz w:val="24"/>
          <w:szCs w:val="24"/>
        </w:rPr>
        <w:t>Multi</w:t>
      </w:r>
      <w:r w:rsidR="00765AC2">
        <w:rPr>
          <w:rFonts w:asciiTheme="majorHAnsi" w:hAnsiTheme="majorHAnsi"/>
          <w:sz w:val="24"/>
          <w:szCs w:val="24"/>
        </w:rPr>
        <w:t xml:space="preserve"> … t/m … </w:t>
      </w:r>
      <w:r w:rsidR="00765AC2" w:rsidRPr="00C77EE2">
        <w:rPr>
          <w:rFonts w:asciiTheme="majorHAnsi" w:hAnsiTheme="majorHAnsi"/>
          <w:b/>
          <w:sz w:val="24"/>
          <w:szCs w:val="24"/>
        </w:rPr>
        <w:t>lustrat</w:t>
      </w:r>
      <w:r w:rsidR="00765AC2">
        <w:rPr>
          <w:rFonts w:asciiTheme="majorHAnsi" w:hAnsiTheme="majorHAnsi"/>
          <w:sz w:val="24"/>
          <w:szCs w:val="24"/>
        </w:rPr>
        <w:t>) over op je antwoordblad en scandeer ze.</w:t>
      </w:r>
    </w:p>
    <w:p w14:paraId="34FE4E54" w14:textId="77777777" w:rsidR="00765AC2" w:rsidRDefault="00765AC2" w:rsidP="00704CD3">
      <w:pPr>
        <w:ind w:left="705" w:hanging="705"/>
        <w:rPr>
          <w:rFonts w:asciiTheme="majorHAnsi" w:hAnsiTheme="majorHAnsi"/>
          <w:sz w:val="24"/>
          <w:szCs w:val="24"/>
        </w:rPr>
      </w:pPr>
      <w:r>
        <w:rPr>
          <w:rFonts w:asciiTheme="majorHAnsi" w:hAnsiTheme="majorHAnsi"/>
          <w:sz w:val="24"/>
          <w:szCs w:val="24"/>
        </w:rPr>
        <w:tab/>
        <w:t>(Je mag op je tekstbijlage scanderen, maar alleen de regels op je antwoordblad worden nagekeken!)</w:t>
      </w:r>
    </w:p>
    <w:p w14:paraId="1B0FBF77" w14:textId="7DCB1FB6" w:rsidR="00D201B4" w:rsidRPr="00D201B4" w:rsidRDefault="00CC1780" w:rsidP="00704CD3">
      <w:pPr>
        <w:ind w:left="705" w:hanging="705"/>
        <w:rPr>
          <w:rFonts w:asciiTheme="majorHAnsi" w:hAnsiTheme="majorHAnsi"/>
          <w:sz w:val="24"/>
          <w:szCs w:val="24"/>
        </w:rPr>
      </w:pPr>
      <w:r>
        <w:rPr>
          <w:rFonts w:asciiTheme="majorHAnsi" w:hAnsiTheme="majorHAnsi"/>
          <w:sz w:val="24"/>
          <w:szCs w:val="24"/>
        </w:rPr>
        <w:t>4</w:t>
      </w:r>
      <w:r w:rsidR="00337245">
        <w:rPr>
          <w:rFonts w:asciiTheme="majorHAnsi" w:hAnsiTheme="majorHAnsi"/>
          <w:sz w:val="24"/>
          <w:szCs w:val="24"/>
        </w:rPr>
        <w:t xml:space="preserve"> </w:t>
      </w:r>
      <w:r w:rsidR="00C77EE2" w:rsidRPr="002C0CCE">
        <w:rPr>
          <w:rFonts w:asciiTheme="majorHAnsi" w:hAnsiTheme="majorHAnsi"/>
          <w:sz w:val="18"/>
          <w:szCs w:val="24"/>
        </w:rPr>
        <w:t>[1]</w:t>
      </w:r>
      <w:r w:rsidR="00D201B4">
        <w:rPr>
          <w:rFonts w:asciiTheme="majorHAnsi" w:hAnsiTheme="majorHAnsi"/>
          <w:sz w:val="24"/>
          <w:szCs w:val="24"/>
        </w:rPr>
        <w:tab/>
        <w:t xml:space="preserve">483 </w:t>
      </w:r>
      <w:r w:rsidR="00D201B4" w:rsidRPr="00C77EE2">
        <w:rPr>
          <w:rFonts w:asciiTheme="majorHAnsi" w:hAnsiTheme="majorHAnsi"/>
          <w:b/>
          <w:sz w:val="24"/>
          <w:szCs w:val="24"/>
        </w:rPr>
        <w:t>velut crimen</w:t>
      </w:r>
      <w:r w:rsidR="00D201B4">
        <w:rPr>
          <w:rFonts w:asciiTheme="majorHAnsi" w:hAnsiTheme="majorHAnsi"/>
          <w:sz w:val="24"/>
          <w:szCs w:val="24"/>
        </w:rPr>
        <w:t xml:space="preserve">, ‘als een misdaad…’ Wat wordt met een </w:t>
      </w:r>
      <w:r w:rsidR="00D201B4" w:rsidRPr="00B62577">
        <w:rPr>
          <w:rFonts w:asciiTheme="majorHAnsi" w:hAnsiTheme="majorHAnsi"/>
          <w:b/>
          <w:sz w:val="24"/>
          <w:szCs w:val="24"/>
        </w:rPr>
        <w:t>crimen</w:t>
      </w:r>
      <w:r w:rsidR="00D201B4">
        <w:rPr>
          <w:rFonts w:asciiTheme="majorHAnsi" w:hAnsiTheme="majorHAnsi"/>
          <w:sz w:val="24"/>
          <w:szCs w:val="24"/>
        </w:rPr>
        <w:t xml:space="preserve"> vergeleken?</w:t>
      </w:r>
    </w:p>
    <w:p w14:paraId="4630EEA1" w14:textId="25E4E6CD" w:rsidR="00D201B4" w:rsidRPr="00321716" w:rsidRDefault="00D201B4" w:rsidP="00704CD3">
      <w:pPr>
        <w:ind w:left="705" w:hanging="705"/>
        <w:rPr>
          <w:rFonts w:asciiTheme="majorHAnsi" w:hAnsiTheme="majorHAnsi"/>
          <w:sz w:val="24"/>
          <w:szCs w:val="24"/>
        </w:rPr>
      </w:pPr>
      <w:r>
        <w:rPr>
          <w:rFonts w:asciiTheme="majorHAnsi" w:hAnsiTheme="majorHAnsi"/>
          <w:i/>
          <w:sz w:val="24"/>
          <w:szCs w:val="24"/>
        </w:rPr>
        <w:tab/>
      </w:r>
      <w:r w:rsidRPr="00321716">
        <w:rPr>
          <w:rFonts w:asciiTheme="majorHAnsi" w:hAnsiTheme="majorHAnsi"/>
          <w:sz w:val="24"/>
          <w:szCs w:val="24"/>
        </w:rPr>
        <w:t>A</w:t>
      </w:r>
      <w:r w:rsidRPr="00321716">
        <w:rPr>
          <w:rFonts w:asciiTheme="majorHAnsi" w:hAnsiTheme="majorHAnsi"/>
          <w:sz w:val="24"/>
          <w:szCs w:val="24"/>
        </w:rPr>
        <w:tab/>
      </w:r>
      <w:r w:rsidRPr="00321716">
        <w:rPr>
          <w:rFonts w:asciiTheme="majorHAnsi" w:hAnsiTheme="majorHAnsi"/>
          <w:b/>
          <w:sz w:val="24"/>
          <w:szCs w:val="24"/>
        </w:rPr>
        <w:t>taedes</w:t>
      </w:r>
      <w:r w:rsidRPr="00321716">
        <w:rPr>
          <w:rFonts w:asciiTheme="majorHAnsi" w:hAnsiTheme="majorHAnsi"/>
          <w:sz w:val="24"/>
          <w:szCs w:val="24"/>
        </w:rPr>
        <w:t xml:space="preserve"> (…)  </w:t>
      </w:r>
      <w:r w:rsidRPr="00321716">
        <w:rPr>
          <w:rFonts w:asciiTheme="majorHAnsi" w:hAnsiTheme="majorHAnsi"/>
          <w:b/>
          <w:sz w:val="24"/>
          <w:szCs w:val="24"/>
        </w:rPr>
        <w:t>iugales</w:t>
      </w:r>
      <w:r w:rsidRPr="00321716">
        <w:rPr>
          <w:rFonts w:asciiTheme="majorHAnsi" w:hAnsiTheme="majorHAnsi"/>
          <w:sz w:val="24"/>
          <w:szCs w:val="24"/>
        </w:rPr>
        <w:t xml:space="preserve"> </w:t>
      </w:r>
      <w:r w:rsidR="00B62577" w:rsidRPr="00321716">
        <w:rPr>
          <w:rFonts w:asciiTheme="majorHAnsi" w:hAnsiTheme="majorHAnsi"/>
          <w:sz w:val="24"/>
          <w:szCs w:val="24"/>
        </w:rPr>
        <w:t>(</w:t>
      </w:r>
      <w:r w:rsidRPr="00321716">
        <w:rPr>
          <w:rFonts w:asciiTheme="majorHAnsi" w:hAnsiTheme="majorHAnsi"/>
          <w:sz w:val="24"/>
          <w:szCs w:val="24"/>
        </w:rPr>
        <w:t>483</w:t>
      </w:r>
      <w:r w:rsidR="00B62577" w:rsidRPr="00321716">
        <w:rPr>
          <w:rFonts w:asciiTheme="majorHAnsi" w:hAnsiTheme="majorHAnsi"/>
          <w:sz w:val="24"/>
          <w:szCs w:val="24"/>
        </w:rPr>
        <w:t>)</w:t>
      </w:r>
    </w:p>
    <w:p w14:paraId="5E3F6B61" w14:textId="6B5DFE5D" w:rsidR="00D201B4" w:rsidRDefault="00D201B4" w:rsidP="00704CD3">
      <w:pPr>
        <w:ind w:left="705" w:hanging="705"/>
        <w:rPr>
          <w:rFonts w:asciiTheme="majorHAnsi" w:hAnsiTheme="majorHAnsi"/>
          <w:sz w:val="24"/>
          <w:szCs w:val="24"/>
        </w:rPr>
      </w:pPr>
      <w:r>
        <w:rPr>
          <w:rFonts w:asciiTheme="majorHAnsi" w:hAnsiTheme="majorHAnsi"/>
          <w:sz w:val="24"/>
          <w:szCs w:val="24"/>
        </w:rPr>
        <w:tab/>
        <w:t>B</w:t>
      </w:r>
      <w:r>
        <w:rPr>
          <w:rFonts w:asciiTheme="majorHAnsi" w:hAnsiTheme="majorHAnsi"/>
          <w:sz w:val="24"/>
          <w:szCs w:val="24"/>
        </w:rPr>
        <w:tab/>
      </w:r>
      <w:r w:rsidRPr="00C77EE2">
        <w:rPr>
          <w:rFonts w:asciiTheme="majorHAnsi" w:hAnsiTheme="majorHAnsi"/>
          <w:b/>
          <w:sz w:val="24"/>
          <w:szCs w:val="24"/>
        </w:rPr>
        <w:t>pulchra</w:t>
      </w:r>
      <w:r>
        <w:rPr>
          <w:rFonts w:asciiTheme="majorHAnsi" w:hAnsiTheme="majorHAnsi"/>
          <w:sz w:val="24"/>
          <w:szCs w:val="24"/>
        </w:rPr>
        <w:t xml:space="preserve"> (…) </w:t>
      </w:r>
      <w:r w:rsidRPr="00C77EE2">
        <w:rPr>
          <w:rFonts w:asciiTheme="majorHAnsi" w:hAnsiTheme="majorHAnsi"/>
          <w:b/>
          <w:sz w:val="24"/>
          <w:szCs w:val="24"/>
        </w:rPr>
        <w:t>ora</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484</w:t>
      </w:r>
      <w:r w:rsidR="00B62577">
        <w:rPr>
          <w:rFonts w:asciiTheme="majorHAnsi" w:hAnsiTheme="majorHAnsi"/>
          <w:sz w:val="24"/>
          <w:szCs w:val="24"/>
        </w:rPr>
        <w:t>)</w:t>
      </w:r>
    </w:p>
    <w:p w14:paraId="420760B9" w14:textId="18F0CBA8" w:rsidR="003F76CF" w:rsidRDefault="003F76CF" w:rsidP="00704CD3">
      <w:pPr>
        <w:ind w:left="705" w:hanging="705"/>
        <w:rPr>
          <w:rFonts w:asciiTheme="majorHAnsi" w:hAnsiTheme="majorHAnsi"/>
          <w:sz w:val="24"/>
          <w:szCs w:val="24"/>
        </w:rPr>
      </w:pPr>
      <w:r>
        <w:rPr>
          <w:rFonts w:asciiTheme="majorHAnsi" w:hAnsiTheme="majorHAnsi"/>
          <w:sz w:val="24"/>
          <w:szCs w:val="24"/>
        </w:rPr>
        <w:tab/>
        <w:t>C</w:t>
      </w:r>
      <w:r>
        <w:rPr>
          <w:rFonts w:asciiTheme="majorHAnsi" w:hAnsiTheme="majorHAnsi"/>
          <w:sz w:val="24"/>
          <w:szCs w:val="24"/>
        </w:rPr>
        <w:tab/>
      </w:r>
      <w:r w:rsidRPr="00C77EE2">
        <w:rPr>
          <w:rFonts w:asciiTheme="majorHAnsi" w:hAnsiTheme="majorHAnsi"/>
          <w:b/>
          <w:sz w:val="24"/>
          <w:szCs w:val="24"/>
        </w:rPr>
        <w:t>verecundo</w:t>
      </w:r>
      <w:r>
        <w:rPr>
          <w:rFonts w:asciiTheme="majorHAnsi" w:hAnsiTheme="majorHAnsi"/>
          <w:sz w:val="24"/>
          <w:szCs w:val="24"/>
        </w:rPr>
        <w:t xml:space="preserve"> (…) </w:t>
      </w:r>
      <w:r w:rsidRPr="00C77EE2">
        <w:rPr>
          <w:rFonts w:asciiTheme="majorHAnsi" w:hAnsiTheme="majorHAnsi"/>
          <w:b/>
          <w:sz w:val="24"/>
          <w:szCs w:val="24"/>
        </w:rPr>
        <w:t>rubore</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484</w:t>
      </w:r>
      <w:r w:rsidR="00B62577">
        <w:rPr>
          <w:rFonts w:asciiTheme="majorHAnsi" w:hAnsiTheme="majorHAnsi"/>
          <w:sz w:val="24"/>
          <w:szCs w:val="24"/>
        </w:rPr>
        <w:t>)</w:t>
      </w:r>
    </w:p>
    <w:p w14:paraId="3016760B" w14:textId="14A66A8B" w:rsidR="003F76CF" w:rsidRDefault="003F76CF" w:rsidP="00704CD3">
      <w:pPr>
        <w:ind w:left="705" w:hanging="705"/>
        <w:rPr>
          <w:rFonts w:asciiTheme="majorHAnsi" w:hAnsiTheme="majorHAnsi"/>
          <w:sz w:val="24"/>
          <w:szCs w:val="24"/>
        </w:rPr>
      </w:pPr>
      <w:r>
        <w:rPr>
          <w:rFonts w:asciiTheme="majorHAnsi" w:hAnsiTheme="majorHAnsi"/>
          <w:sz w:val="24"/>
          <w:szCs w:val="24"/>
        </w:rPr>
        <w:tab/>
        <w:t>D</w:t>
      </w:r>
      <w:r>
        <w:rPr>
          <w:rFonts w:asciiTheme="majorHAnsi" w:hAnsiTheme="majorHAnsi"/>
          <w:sz w:val="24"/>
          <w:szCs w:val="24"/>
        </w:rPr>
        <w:tab/>
      </w:r>
      <w:r w:rsidRPr="00C77EE2">
        <w:rPr>
          <w:rFonts w:asciiTheme="majorHAnsi" w:hAnsiTheme="majorHAnsi"/>
          <w:b/>
          <w:sz w:val="24"/>
          <w:szCs w:val="24"/>
        </w:rPr>
        <w:t>exosa</w:t>
      </w:r>
      <w:r>
        <w:rPr>
          <w:rFonts w:asciiTheme="majorHAnsi" w:hAnsiTheme="majorHAnsi"/>
          <w:sz w:val="24"/>
          <w:szCs w:val="24"/>
        </w:rPr>
        <w:t xml:space="preserve"> </w:t>
      </w:r>
      <w:r w:rsidR="00B62577">
        <w:rPr>
          <w:rFonts w:asciiTheme="majorHAnsi" w:hAnsiTheme="majorHAnsi"/>
          <w:sz w:val="24"/>
          <w:szCs w:val="24"/>
        </w:rPr>
        <w:t>(</w:t>
      </w:r>
      <w:r>
        <w:rPr>
          <w:rFonts w:asciiTheme="majorHAnsi" w:hAnsiTheme="majorHAnsi"/>
          <w:sz w:val="24"/>
          <w:szCs w:val="24"/>
        </w:rPr>
        <w:t>483</w:t>
      </w:r>
      <w:r w:rsidR="00B62577">
        <w:rPr>
          <w:rFonts w:asciiTheme="majorHAnsi" w:hAnsiTheme="majorHAnsi"/>
          <w:sz w:val="24"/>
          <w:szCs w:val="24"/>
        </w:rPr>
        <w:t>)</w:t>
      </w:r>
    </w:p>
    <w:p w14:paraId="68BB5FDB" w14:textId="4FA21358" w:rsidR="00E504B1" w:rsidRDefault="00CC1780" w:rsidP="00704CD3">
      <w:pPr>
        <w:ind w:left="705" w:hanging="705"/>
        <w:rPr>
          <w:rFonts w:asciiTheme="majorHAnsi" w:hAnsiTheme="majorHAnsi"/>
          <w:sz w:val="24"/>
          <w:szCs w:val="24"/>
        </w:rPr>
      </w:pPr>
      <w:r>
        <w:rPr>
          <w:rFonts w:asciiTheme="majorHAnsi" w:hAnsiTheme="majorHAnsi"/>
          <w:sz w:val="24"/>
          <w:szCs w:val="24"/>
        </w:rPr>
        <w:t>5</w:t>
      </w:r>
      <w:r w:rsidR="00E504B1">
        <w:rPr>
          <w:rFonts w:asciiTheme="majorHAnsi" w:hAnsiTheme="majorHAnsi"/>
          <w:sz w:val="24"/>
          <w:szCs w:val="24"/>
        </w:rPr>
        <w:tab/>
      </w:r>
      <w:r w:rsidR="003009AC">
        <w:rPr>
          <w:rFonts w:asciiTheme="majorHAnsi" w:hAnsiTheme="majorHAnsi"/>
          <w:sz w:val="24"/>
          <w:szCs w:val="24"/>
        </w:rPr>
        <w:t>488-489</w:t>
      </w:r>
    </w:p>
    <w:p w14:paraId="775948EB" w14:textId="561D9340" w:rsidR="00E504B1" w:rsidRDefault="00E504B1" w:rsidP="00337245">
      <w:pPr>
        <w:rPr>
          <w:rFonts w:asciiTheme="majorHAnsi" w:hAnsiTheme="majorHAnsi"/>
          <w:sz w:val="24"/>
          <w:szCs w:val="24"/>
        </w:rPr>
      </w:pPr>
      <w:r>
        <w:rPr>
          <w:rFonts w:asciiTheme="majorHAnsi" w:hAnsiTheme="majorHAnsi"/>
          <w:sz w:val="24"/>
          <w:szCs w:val="24"/>
        </w:rPr>
        <w:t>a</w:t>
      </w:r>
      <w:r w:rsidR="00C77EE2">
        <w:rPr>
          <w:rFonts w:asciiTheme="majorHAnsi" w:hAnsiTheme="majorHAnsi"/>
          <w:sz w:val="24"/>
          <w:szCs w:val="24"/>
        </w:rPr>
        <w:t xml:space="preserve"> </w:t>
      </w:r>
      <w:r w:rsidR="00C77EE2" w:rsidRPr="002C0CCE">
        <w:rPr>
          <w:rFonts w:asciiTheme="majorHAnsi" w:hAnsiTheme="majorHAnsi"/>
          <w:sz w:val="18"/>
          <w:szCs w:val="24"/>
        </w:rPr>
        <w:t>[1]</w:t>
      </w:r>
      <w:r w:rsidR="00C77EE2">
        <w:rPr>
          <w:rFonts w:asciiTheme="majorHAnsi" w:hAnsiTheme="majorHAnsi"/>
          <w:sz w:val="18"/>
          <w:szCs w:val="24"/>
        </w:rPr>
        <w:tab/>
      </w:r>
      <w:r>
        <w:rPr>
          <w:rFonts w:asciiTheme="majorHAnsi" w:hAnsiTheme="majorHAnsi"/>
          <w:sz w:val="24"/>
          <w:szCs w:val="24"/>
        </w:rPr>
        <w:t>Welk verzoek legt Daphne bij haar vader neer? Formuleer in eigen woorden.</w:t>
      </w:r>
      <w:r w:rsidR="00B56332">
        <w:rPr>
          <w:rFonts w:asciiTheme="majorHAnsi" w:hAnsiTheme="majorHAnsi"/>
          <w:sz w:val="24"/>
          <w:szCs w:val="24"/>
        </w:rPr>
        <w:t xml:space="preserve"> </w:t>
      </w:r>
    </w:p>
    <w:p w14:paraId="374F62F2" w14:textId="47A6DAF0" w:rsidR="00E504B1" w:rsidRDefault="00E504B1" w:rsidP="00337245">
      <w:pPr>
        <w:rPr>
          <w:rFonts w:asciiTheme="majorHAnsi" w:hAnsiTheme="majorHAnsi"/>
          <w:sz w:val="24"/>
          <w:szCs w:val="24"/>
        </w:rPr>
      </w:pPr>
      <w:r>
        <w:rPr>
          <w:rFonts w:asciiTheme="majorHAnsi" w:hAnsiTheme="majorHAnsi"/>
          <w:sz w:val="24"/>
          <w:szCs w:val="24"/>
        </w:rPr>
        <w:t>b</w:t>
      </w:r>
      <w:r w:rsidR="00C77EE2">
        <w:rPr>
          <w:rFonts w:asciiTheme="majorHAnsi" w:hAnsiTheme="majorHAnsi"/>
          <w:sz w:val="24"/>
          <w:szCs w:val="24"/>
        </w:rPr>
        <w:t xml:space="preserve"> </w:t>
      </w:r>
      <w:r w:rsidR="00C77EE2" w:rsidRPr="002C0CCE">
        <w:rPr>
          <w:rFonts w:asciiTheme="majorHAnsi" w:hAnsiTheme="majorHAnsi"/>
          <w:sz w:val="18"/>
          <w:szCs w:val="24"/>
        </w:rPr>
        <w:t>[1]</w:t>
      </w:r>
      <w:r w:rsidR="00C77EE2">
        <w:rPr>
          <w:rFonts w:asciiTheme="majorHAnsi" w:hAnsiTheme="majorHAnsi"/>
          <w:sz w:val="18"/>
          <w:szCs w:val="24"/>
        </w:rPr>
        <w:tab/>
      </w:r>
      <w:r>
        <w:rPr>
          <w:rFonts w:asciiTheme="majorHAnsi" w:hAnsiTheme="majorHAnsi"/>
          <w:sz w:val="24"/>
          <w:szCs w:val="24"/>
        </w:rPr>
        <w:t>Wat is het antwoord van vader? Formuleer in eigen woorden, baseer je op de tekst.</w:t>
      </w:r>
      <w:r w:rsidR="00B56332">
        <w:rPr>
          <w:rFonts w:asciiTheme="majorHAnsi" w:hAnsiTheme="majorHAnsi"/>
          <w:sz w:val="24"/>
          <w:szCs w:val="24"/>
        </w:rPr>
        <w:t xml:space="preserve"> </w:t>
      </w:r>
    </w:p>
    <w:p w14:paraId="7B93B640" w14:textId="365E4866" w:rsidR="00E504B1" w:rsidRDefault="003009AC" w:rsidP="00337245">
      <w:pPr>
        <w:rPr>
          <w:rFonts w:asciiTheme="majorHAnsi" w:hAnsiTheme="majorHAnsi"/>
          <w:sz w:val="24"/>
          <w:szCs w:val="24"/>
        </w:rPr>
      </w:pPr>
      <w:r>
        <w:rPr>
          <w:rFonts w:asciiTheme="majorHAnsi" w:hAnsiTheme="majorHAnsi"/>
          <w:sz w:val="24"/>
          <w:szCs w:val="24"/>
        </w:rPr>
        <w:t>c</w:t>
      </w:r>
      <w:r w:rsidR="00C77EE2">
        <w:rPr>
          <w:rFonts w:asciiTheme="majorHAnsi" w:hAnsiTheme="majorHAnsi"/>
          <w:sz w:val="24"/>
          <w:szCs w:val="24"/>
        </w:rPr>
        <w:t xml:space="preserve"> </w:t>
      </w:r>
      <w:r w:rsidR="00C77EE2" w:rsidRPr="002C0CCE">
        <w:rPr>
          <w:rFonts w:asciiTheme="majorHAnsi" w:hAnsiTheme="majorHAnsi"/>
          <w:sz w:val="18"/>
          <w:szCs w:val="24"/>
        </w:rPr>
        <w:t>[</w:t>
      </w:r>
      <w:r w:rsidR="0043156D">
        <w:rPr>
          <w:rFonts w:asciiTheme="majorHAnsi" w:hAnsiTheme="majorHAnsi"/>
          <w:sz w:val="18"/>
          <w:szCs w:val="24"/>
        </w:rPr>
        <w:t>2</w:t>
      </w:r>
      <w:r w:rsidR="00C77EE2" w:rsidRPr="002C0CCE">
        <w:rPr>
          <w:rFonts w:asciiTheme="majorHAnsi" w:hAnsiTheme="majorHAnsi"/>
          <w:sz w:val="18"/>
          <w:szCs w:val="24"/>
        </w:rPr>
        <w:t>]</w:t>
      </w:r>
      <w:r w:rsidR="00C77EE2">
        <w:rPr>
          <w:rFonts w:asciiTheme="majorHAnsi" w:hAnsiTheme="majorHAnsi"/>
          <w:sz w:val="18"/>
          <w:szCs w:val="24"/>
        </w:rPr>
        <w:tab/>
      </w:r>
      <w:r w:rsidR="0044630E">
        <w:rPr>
          <w:rFonts w:asciiTheme="majorHAnsi" w:hAnsiTheme="majorHAnsi"/>
          <w:sz w:val="24"/>
          <w:szCs w:val="24"/>
        </w:rPr>
        <w:t xml:space="preserve">Citeer de tekstelementen waarmee Ovidius </w:t>
      </w:r>
      <w:r w:rsidR="0044630E" w:rsidRPr="00C77EE2">
        <w:rPr>
          <w:rFonts w:asciiTheme="majorHAnsi" w:hAnsiTheme="majorHAnsi"/>
          <w:i/>
          <w:sz w:val="24"/>
          <w:szCs w:val="24"/>
        </w:rPr>
        <w:t>apostro</w:t>
      </w:r>
      <w:r w:rsidR="00C77EE2" w:rsidRPr="00C77EE2">
        <w:rPr>
          <w:rFonts w:asciiTheme="majorHAnsi" w:hAnsiTheme="majorHAnsi"/>
          <w:i/>
          <w:sz w:val="24"/>
          <w:szCs w:val="24"/>
        </w:rPr>
        <w:t>f</w:t>
      </w:r>
      <w:r w:rsidR="0044630E" w:rsidRPr="00C77EE2">
        <w:rPr>
          <w:rFonts w:asciiTheme="majorHAnsi" w:hAnsiTheme="majorHAnsi"/>
          <w:i/>
          <w:sz w:val="24"/>
          <w:szCs w:val="24"/>
        </w:rPr>
        <w:t>e</w:t>
      </w:r>
      <w:r w:rsidR="0044630E">
        <w:rPr>
          <w:rFonts w:asciiTheme="majorHAnsi" w:hAnsiTheme="majorHAnsi"/>
          <w:sz w:val="24"/>
          <w:szCs w:val="24"/>
        </w:rPr>
        <w:t xml:space="preserve"> toepast.</w:t>
      </w:r>
      <w:r>
        <w:rPr>
          <w:rFonts w:asciiTheme="majorHAnsi" w:hAnsiTheme="majorHAnsi"/>
          <w:sz w:val="24"/>
          <w:szCs w:val="24"/>
        </w:rPr>
        <w:t xml:space="preserve"> </w:t>
      </w:r>
    </w:p>
    <w:p w14:paraId="6CC3BB5F" w14:textId="23DE8DA9" w:rsidR="003009AC" w:rsidRDefault="0044630E" w:rsidP="00337245">
      <w:pPr>
        <w:rPr>
          <w:rFonts w:asciiTheme="majorHAnsi" w:hAnsiTheme="majorHAnsi"/>
          <w:sz w:val="24"/>
          <w:szCs w:val="24"/>
        </w:rPr>
      </w:pPr>
      <w:r>
        <w:rPr>
          <w:rFonts w:asciiTheme="majorHAnsi" w:hAnsiTheme="majorHAnsi"/>
          <w:sz w:val="24"/>
          <w:szCs w:val="24"/>
        </w:rPr>
        <w:t>d</w:t>
      </w:r>
      <w:r w:rsidR="00C77EE2">
        <w:rPr>
          <w:rFonts w:asciiTheme="majorHAnsi" w:hAnsiTheme="majorHAnsi"/>
          <w:sz w:val="24"/>
          <w:szCs w:val="24"/>
        </w:rPr>
        <w:t xml:space="preserve"> </w:t>
      </w:r>
      <w:r w:rsidR="00C77EE2" w:rsidRPr="002C0CCE">
        <w:rPr>
          <w:rFonts w:asciiTheme="majorHAnsi" w:hAnsiTheme="majorHAnsi"/>
          <w:sz w:val="18"/>
          <w:szCs w:val="24"/>
        </w:rPr>
        <w:t>[</w:t>
      </w:r>
      <w:r w:rsidR="0043156D">
        <w:rPr>
          <w:rFonts w:asciiTheme="majorHAnsi" w:hAnsiTheme="majorHAnsi"/>
          <w:sz w:val="18"/>
          <w:szCs w:val="24"/>
        </w:rPr>
        <w:t>2</w:t>
      </w:r>
      <w:r w:rsidR="00C77EE2" w:rsidRPr="002C0CCE">
        <w:rPr>
          <w:rFonts w:asciiTheme="majorHAnsi" w:hAnsiTheme="majorHAnsi"/>
          <w:sz w:val="18"/>
          <w:szCs w:val="24"/>
        </w:rPr>
        <w:t>]</w:t>
      </w:r>
      <w:r w:rsidR="00C77EE2">
        <w:rPr>
          <w:rFonts w:asciiTheme="majorHAnsi" w:hAnsiTheme="majorHAnsi"/>
          <w:sz w:val="18"/>
          <w:szCs w:val="24"/>
        </w:rPr>
        <w:tab/>
      </w:r>
      <w:r w:rsidR="003009AC">
        <w:rPr>
          <w:rFonts w:asciiTheme="majorHAnsi" w:hAnsiTheme="majorHAnsi"/>
          <w:sz w:val="24"/>
          <w:szCs w:val="24"/>
        </w:rPr>
        <w:t>Citee</w:t>
      </w:r>
      <w:r>
        <w:rPr>
          <w:rFonts w:asciiTheme="majorHAnsi" w:hAnsiTheme="majorHAnsi"/>
          <w:sz w:val="24"/>
          <w:szCs w:val="24"/>
        </w:rPr>
        <w:t xml:space="preserve">r de tekstelementen </w:t>
      </w:r>
      <w:r w:rsidR="003009AC">
        <w:rPr>
          <w:rFonts w:asciiTheme="majorHAnsi" w:hAnsiTheme="majorHAnsi"/>
          <w:sz w:val="24"/>
          <w:szCs w:val="24"/>
        </w:rPr>
        <w:t xml:space="preserve">die een </w:t>
      </w:r>
      <w:r w:rsidR="003009AC" w:rsidRPr="00C77EE2">
        <w:rPr>
          <w:rFonts w:asciiTheme="majorHAnsi" w:hAnsiTheme="majorHAnsi"/>
          <w:i/>
          <w:sz w:val="24"/>
          <w:szCs w:val="24"/>
        </w:rPr>
        <w:t>chiasme</w:t>
      </w:r>
      <w:r w:rsidR="003009AC">
        <w:rPr>
          <w:rFonts w:asciiTheme="majorHAnsi" w:hAnsiTheme="majorHAnsi"/>
          <w:sz w:val="24"/>
          <w:szCs w:val="24"/>
        </w:rPr>
        <w:t xml:space="preserve"> vormen.</w:t>
      </w:r>
      <w:r w:rsidR="00B56332">
        <w:rPr>
          <w:rFonts w:asciiTheme="majorHAnsi" w:hAnsiTheme="majorHAnsi"/>
          <w:sz w:val="24"/>
          <w:szCs w:val="24"/>
        </w:rPr>
        <w:t xml:space="preserve"> </w:t>
      </w:r>
    </w:p>
    <w:p w14:paraId="2ECD5587" w14:textId="418A53C1" w:rsidR="00B56332" w:rsidRDefault="00B56332">
      <w:pPr>
        <w:rPr>
          <w:rFonts w:asciiTheme="majorHAnsi" w:hAnsiTheme="majorHAnsi"/>
          <w:b/>
          <w:sz w:val="34"/>
          <w:u w:val="single"/>
        </w:rPr>
      </w:pPr>
    </w:p>
    <w:p w14:paraId="043394EF" w14:textId="3CD41242" w:rsidR="00ED4D74" w:rsidRDefault="00ED4D74" w:rsidP="00ED4D74">
      <w:pPr>
        <w:rPr>
          <w:rFonts w:asciiTheme="majorHAnsi" w:hAnsiTheme="majorHAnsi"/>
          <w:b/>
          <w:sz w:val="34"/>
          <w:u w:val="single"/>
        </w:rPr>
      </w:pPr>
      <w:r w:rsidRPr="00533B98">
        <w:rPr>
          <w:rFonts w:asciiTheme="majorHAnsi" w:hAnsiTheme="majorHAnsi"/>
          <w:b/>
          <w:sz w:val="34"/>
          <w:u w:val="single"/>
        </w:rPr>
        <w:t>TEKST</w:t>
      </w:r>
      <w:r>
        <w:rPr>
          <w:rFonts w:asciiTheme="majorHAnsi" w:hAnsiTheme="majorHAnsi"/>
          <w:b/>
          <w:sz w:val="34"/>
          <w:u w:val="single"/>
        </w:rPr>
        <w:t xml:space="preserve"> 2</w:t>
      </w:r>
    </w:p>
    <w:p w14:paraId="4BCFB714" w14:textId="6B38F25F" w:rsidR="00A70268" w:rsidRDefault="00CC1780" w:rsidP="00A70268">
      <w:pPr>
        <w:ind w:left="705" w:hanging="705"/>
        <w:rPr>
          <w:rFonts w:asciiTheme="majorHAnsi" w:hAnsiTheme="majorHAnsi"/>
          <w:sz w:val="24"/>
          <w:szCs w:val="24"/>
        </w:rPr>
      </w:pPr>
      <w:r>
        <w:rPr>
          <w:rFonts w:asciiTheme="majorHAnsi" w:hAnsiTheme="majorHAnsi"/>
          <w:sz w:val="24"/>
          <w:szCs w:val="24"/>
        </w:rPr>
        <w:t>6</w:t>
      </w:r>
      <w:r w:rsidR="008A65C5">
        <w:rPr>
          <w:rFonts w:asciiTheme="majorHAnsi" w:hAnsiTheme="majorHAnsi"/>
          <w:sz w:val="24"/>
          <w:szCs w:val="24"/>
        </w:rPr>
        <w:tab/>
      </w:r>
      <w:r w:rsidR="00A70268">
        <w:rPr>
          <w:rFonts w:asciiTheme="majorHAnsi" w:hAnsiTheme="majorHAnsi"/>
          <w:sz w:val="24"/>
          <w:szCs w:val="24"/>
        </w:rPr>
        <w:t xml:space="preserve">Lees het gedicht van J. de Baaij op de bijlage. </w:t>
      </w:r>
    </w:p>
    <w:p w14:paraId="7AAF5CF1" w14:textId="72BBF27F" w:rsidR="00FD343E" w:rsidRDefault="00C77EE2" w:rsidP="00765AC2">
      <w:pPr>
        <w:rPr>
          <w:rFonts w:asciiTheme="majorHAnsi" w:hAnsiTheme="majorHAnsi"/>
          <w:sz w:val="24"/>
          <w:szCs w:val="24"/>
        </w:rPr>
      </w:pPr>
      <w:r>
        <w:rPr>
          <w:rFonts w:asciiTheme="majorHAnsi" w:hAnsiTheme="majorHAnsi"/>
          <w:sz w:val="24"/>
          <w:szCs w:val="24"/>
        </w:rPr>
        <w:t>a</w:t>
      </w:r>
      <w:r w:rsidR="00765AC2">
        <w:rPr>
          <w:rFonts w:asciiTheme="majorHAnsi" w:hAnsiTheme="majorHAnsi"/>
          <w:sz w:val="24"/>
          <w:szCs w:val="24"/>
        </w:rPr>
        <w:t xml:space="preserve"> </w:t>
      </w:r>
      <w:r w:rsidRPr="002C0CCE">
        <w:rPr>
          <w:rFonts w:asciiTheme="majorHAnsi" w:hAnsiTheme="majorHAnsi"/>
          <w:sz w:val="18"/>
          <w:szCs w:val="24"/>
        </w:rPr>
        <w:t>[1]</w:t>
      </w:r>
      <w:r w:rsidR="00765AC2">
        <w:rPr>
          <w:rFonts w:asciiTheme="majorHAnsi" w:hAnsiTheme="majorHAnsi"/>
          <w:sz w:val="20"/>
          <w:szCs w:val="20"/>
        </w:rPr>
        <w:tab/>
      </w:r>
      <w:r w:rsidR="00A70268">
        <w:rPr>
          <w:rFonts w:asciiTheme="majorHAnsi" w:hAnsiTheme="majorHAnsi"/>
          <w:sz w:val="24"/>
          <w:szCs w:val="24"/>
        </w:rPr>
        <w:t>Welk belangrijk gegeven uit tekst 1, 452 t/m 473 is afwezig in dit gedicht?</w:t>
      </w:r>
      <w:r w:rsidR="00B56332">
        <w:rPr>
          <w:rFonts w:asciiTheme="majorHAnsi" w:hAnsiTheme="majorHAnsi"/>
          <w:sz w:val="24"/>
          <w:szCs w:val="24"/>
        </w:rPr>
        <w:t xml:space="preserve"> </w:t>
      </w:r>
    </w:p>
    <w:p w14:paraId="348D9239" w14:textId="1F6CDB94" w:rsidR="00765AC2" w:rsidRDefault="00CC1780" w:rsidP="00765AC2">
      <w:pPr>
        <w:rPr>
          <w:rFonts w:asciiTheme="majorHAnsi" w:hAnsiTheme="majorHAnsi"/>
          <w:sz w:val="24"/>
          <w:szCs w:val="24"/>
        </w:rPr>
      </w:pPr>
      <w:r>
        <w:rPr>
          <w:rFonts w:asciiTheme="majorHAnsi" w:hAnsiTheme="majorHAnsi"/>
          <w:sz w:val="24"/>
          <w:szCs w:val="24"/>
        </w:rPr>
        <w:t>b</w:t>
      </w:r>
      <w:r w:rsidR="00765AC2">
        <w:rPr>
          <w:rFonts w:asciiTheme="majorHAnsi" w:hAnsiTheme="majorHAnsi"/>
          <w:sz w:val="24"/>
          <w:szCs w:val="24"/>
        </w:rPr>
        <w:t xml:space="preserve"> </w:t>
      </w:r>
      <w:r w:rsidR="00C77EE2" w:rsidRPr="002C0CCE">
        <w:rPr>
          <w:rFonts w:asciiTheme="majorHAnsi" w:hAnsiTheme="majorHAnsi"/>
          <w:sz w:val="18"/>
          <w:szCs w:val="24"/>
        </w:rPr>
        <w:t>[1]</w:t>
      </w:r>
      <w:r w:rsidR="00765AC2">
        <w:rPr>
          <w:rFonts w:asciiTheme="majorHAnsi" w:hAnsiTheme="majorHAnsi"/>
          <w:sz w:val="20"/>
          <w:szCs w:val="20"/>
        </w:rPr>
        <w:tab/>
      </w:r>
      <w:r w:rsidR="00A70268">
        <w:rPr>
          <w:rFonts w:asciiTheme="majorHAnsi" w:hAnsiTheme="majorHAnsi"/>
          <w:sz w:val="24"/>
          <w:szCs w:val="24"/>
        </w:rPr>
        <w:t xml:space="preserve">De laatste vier regels van het gedicht van De Baaij </w:t>
      </w:r>
      <w:r w:rsidR="00F74A89">
        <w:rPr>
          <w:rFonts w:asciiTheme="majorHAnsi" w:hAnsiTheme="majorHAnsi"/>
          <w:sz w:val="24"/>
          <w:szCs w:val="24"/>
        </w:rPr>
        <w:t xml:space="preserve">zijn inhoudelijk te vergelijken met tekst 1, </w:t>
      </w:r>
    </w:p>
    <w:p w14:paraId="362F542C" w14:textId="2F52D4BE" w:rsidR="00A70268" w:rsidRDefault="00CA23EE" w:rsidP="00765AC2">
      <w:pPr>
        <w:rPr>
          <w:rFonts w:asciiTheme="majorHAnsi" w:hAnsiTheme="majorHAnsi"/>
          <w:sz w:val="24"/>
          <w:szCs w:val="24"/>
        </w:rPr>
      </w:pPr>
      <w:r>
        <w:rPr>
          <w:rFonts w:asciiTheme="majorHAnsi" w:hAnsiTheme="majorHAnsi"/>
          <w:sz w:val="24"/>
          <w:szCs w:val="24"/>
        </w:rPr>
        <w:t xml:space="preserve">    </w:t>
      </w:r>
      <w:r w:rsidR="00765AC2">
        <w:rPr>
          <w:rFonts w:asciiTheme="majorHAnsi" w:hAnsiTheme="majorHAnsi"/>
          <w:sz w:val="24"/>
          <w:szCs w:val="24"/>
        </w:rPr>
        <w:tab/>
      </w:r>
      <w:r w:rsidR="00F74A89">
        <w:rPr>
          <w:rFonts w:asciiTheme="majorHAnsi" w:hAnsiTheme="majorHAnsi"/>
          <w:sz w:val="24"/>
          <w:szCs w:val="24"/>
        </w:rPr>
        <w:t>557 t/m 567. Noteer tenminste één element uit deze passage dat niet in het gedicht van De Baaij</w:t>
      </w:r>
      <w:r w:rsidR="00765AC2">
        <w:rPr>
          <w:rFonts w:asciiTheme="majorHAnsi" w:hAnsiTheme="majorHAnsi"/>
          <w:sz w:val="24"/>
          <w:szCs w:val="24"/>
        </w:rPr>
        <w:tab/>
      </w:r>
      <w:r w:rsidR="00F74A89">
        <w:rPr>
          <w:rFonts w:asciiTheme="majorHAnsi" w:hAnsiTheme="majorHAnsi"/>
          <w:sz w:val="24"/>
          <w:szCs w:val="24"/>
        </w:rPr>
        <w:t>wordt genoemd.</w:t>
      </w:r>
      <w:r w:rsidR="00DB6C4E">
        <w:rPr>
          <w:rFonts w:asciiTheme="majorHAnsi" w:hAnsiTheme="majorHAnsi"/>
          <w:sz w:val="24"/>
          <w:szCs w:val="24"/>
        </w:rPr>
        <w:t xml:space="preserve"> </w:t>
      </w:r>
    </w:p>
    <w:p w14:paraId="17ED7CF7" w14:textId="3E976818" w:rsidR="00CA23EE" w:rsidRDefault="00CC1780" w:rsidP="00762BEE">
      <w:pPr>
        <w:ind w:left="705" w:hanging="705"/>
        <w:rPr>
          <w:rFonts w:asciiTheme="majorHAnsi" w:hAnsiTheme="majorHAnsi"/>
          <w:sz w:val="24"/>
          <w:szCs w:val="24"/>
        </w:rPr>
      </w:pPr>
      <w:r>
        <w:rPr>
          <w:rFonts w:asciiTheme="majorHAnsi" w:hAnsiTheme="majorHAnsi"/>
          <w:sz w:val="24"/>
          <w:szCs w:val="24"/>
        </w:rPr>
        <w:t>7</w:t>
      </w:r>
      <w:r w:rsidR="00762BEE">
        <w:rPr>
          <w:rFonts w:asciiTheme="majorHAnsi" w:hAnsiTheme="majorHAnsi"/>
          <w:sz w:val="24"/>
          <w:szCs w:val="24"/>
        </w:rPr>
        <w:tab/>
        <w:t xml:space="preserve">Daphne-de-laurier moet, net als Daphne de nimf, niets van Apollo’s tekens </w:t>
      </w:r>
      <w:r w:rsidR="00CA23EE">
        <w:rPr>
          <w:rFonts w:asciiTheme="majorHAnsi" w:hAnsiTheme="majorHAnsi"/>
          <w:sz w:val="24"/>
          <w:szCs w:val="24"/>
        </w:rPr>
        <w:t>van liefde hebben.</w:t>
      </w:r>
    </w:p>
    <w:p w14:paraId="0CDFC11D" w14:textId="17B8585D" w:rsidR="00762BEE" w:rsidRDefault="00CA23EE" w:rsidP="00762BEE">
      <w:pPr>
        <w:ind w:left="705" w:hanging="705"/>
        <w:rPr>
          <w:rFonts w:asciiTheme="majorHAnsi" w:hAnsiTheme="majorHAnsi"/>
          <w:sz w:val="24"/>
          <w:szCs w:val="24"/>
        </w:rPr>
      </w:pPr>
      <w:r>
        <w:rPr>
          <w:rFonts w:asciiTheme="majorHAnsi" w:hAnsiTheme="majorHAnsi"/>
          <w:sz w:val="24"/>
          <w:szCs w:val="24"/>
        </w:rPr>
        <w:t xml:space="preserve">     </w:t>
      </w:r>
      <w:r w:rsidR="00C77EE2" w:rsidRPr="002C0CCE">
        <w:rPr>
          <w:rFonts w:asciiTheme="majorHAnsi" w:hAnsiTheme="majorHAnsi"/>
          <w:sz w:val="18"/>
          <w:szCs w:val="24"/>
        </w:rPr>
        <w:t>[1]</w:t>
      </w:r>
      <w:r>
        <w:rPr>
          <w:rFonts w:asciiTheme="majorHAnsi" w:hAnsiTheme="majorHAnsi"/>
          <w:sz w:val="20"/>
          <w:szCs w:val="20"/>
        </w:rPr>
        <w:tab/>
      </w:r>
      <w:r w:rsidR="00762BEE">
        <w:rPr>
          <w:rFonts w:asciiTheme="majorHAnsi" w:hAnsiTheme="majorHAnsi"/>
          <w:sz w:val="24"/>
          <w:szCs w:val="24"/>
        </w:rPr>
        <w:t>Citeer het Latijn waaruit dat blijkt.</w:t>
      </w:r>
      <w:r w:rsidR="00DB6C4E">
        <w:rPr>
          <w:rFonts w:asciiTheme="majorHAnsi" w:hAnsiTheme="majorHAnsi"/>
          <w:sz w:val="24"/>
          <w:szCs w:val="24"/>
        </w:rPr>
        <w:t xml:space="preserve"> </w:t>
      </w:r>
    </w:p>
    <w:p w14:paraId="427A5D8C" w14:textId="77777777" w:rsidR="00704CD3" w:rsidRPr="00704CD3" w:rsidRDefault="00704CD3" w:rsidP="005871B8">
      <w:pPr>
        <w:rPr>
          <w:rFonts w:asciiTheme="majorHAnsi" w:hAnsiTheme="majorHAnsi"/>
          <w:sz w:val="24"/>
          <w:szCs w:val="24"/>
        </w:rPr>
      </w:pPr>
    </w:p>
    <w:p w14:paraId="6B63AE08" w14:textId="692FE88E" w:rsidR="00C45435" w:rsidRDefault="00C45435" w:rsidP="00C45435">
      <w:pPr>
        <w:rPr>
          <w:rFonts w:asciiTheme="majorHAnsi" w:hAnsiTheme="majorHAnsi"/>
          <w:b/>
          <w:sz w:val="34"/>
          <w:u w:val="single"/>
        </w:rPr>
      </w:pPr>
      <w:r w:rsidRPr="00533B98">
        <w:rPr>
          <w:rFonts w:asciiTheme="majorHAnsi" w:hAnsiTheme="majorHAnsi"/>
          <w:b/>
          <w:sz w:val="34"/>
          <w:u w:val="single"/>
        </w:rPr>
        <w:t>TEKST</w:t>
      </w:r>
      <w:r>
        <w:rPr>
          <w:rFonts w:asciiTheme="majorHAnsi" w:hAnsiTheme="majorHAnsi"/>
          <w:b/>
          <w:sz w:val="34"/>
          <w:u w:val="single"/>
        </w:rPr>
        <w:t xml:space="preserve"> </w:t>
      </w:r>
      <w:r w:rsidR="00ED4D74">
        <w:rPr>
          <w:rFonts w:asciiTheme="majorHAnsi" w:hAnsiTheme="majorHAnsi"/>
          <w:b/>
          <w:sz w:val="34"/>
          <w:u w:val="single"/>
        </w:rPr>
        <w:t>3</w:t>
      </w:r>
    </w:p>
    <w:p w14:paraId="6A185181" w14:textId="33EA5C4D" w:rsidR="0092055C" w:rsidRDefault="00806556" w:rsidP="0092055C">
      <w:pPr>
        <w:rPr>
          <w:rFonts w:asciiTheme="majorHAnsi" w:hAnsiTheme="majorHAnsi"/>
          <w:sz w:val="24"/>
          <w:szCs w:val="24"/>
        </w:rPr>
      </w:pPr>
      <w:r>
        <w:rPr>
          <w:rFonts w:asciiTheme="majorHAnsi" w:hAnsiTheme="majorHAnsi"/>
          <w:sz w:val="24"/>
          <w:szCs w:val="24"/>
        </w:rPr>
        <w:t>8</w:t>
      </w:r>
      <w:r w:rsidR="0092055C">
        <w:rPr>
          <w:rFonts w:asciiTheme="majorHAnsi" w:hAnsiTheme="majorHAnsi"/>
          <w:sz w:val="24"/>
          <w:szCs w:val="24"/>
        </w:rPr>
        <w:tab/>
      </w:r>
      <w:r w:rsidR="0092055C" w:rsidRPr="00F25A08">
        <w:rPr>
          <w:rFonts w:asciiTheme="majorHAnsi" w:hAnsiTheme="majorHAnsi"/>
          <w:b/>
          <w:sz w:val="24"/>
          <w:szCs w:val="24"/>
        </w:rPr>
        <w:t>Cadme</w:t>
      </w:r>
      <w:r w:rsidR="0092055C">
        <w:rPr>
          <w:rFonts w:asciiTheme="majorHAnsi" w:hAnsiTheme="majorHAnsi"/>
          <w:sz w:val="24"/>
          <w:szCs w:val="24"/>
        </w:rPr>
        <w:t xml:space="preserve"> (131 en 138). Cadmus wordt tweemaal aangesproken.</w:t>
      </w:r>
    </w:p>
    <w:p w14:paraId="6FD8744C" w14:textId="196A3D85" w:rsidR="0092055C" w:rsidRDefault="0092055C" w:rsidP="0092055C">
      <w:pPr>
        <w:ind w:left="705" w:hanging="705"/>
        <w:rPr>
          <w:rFonts w:asciiTheme="majorHAnsi" w:hAnsiTheme="majorHAnsi"/>
          <w:sz w:val="24"/>
          <w:szCs w:val="24"/>
        </w:rPr>
      </w:pPr>
      <w:r w:rsidRPr="002C0CCE">
        <w:rPr>
          <w:rFonts w:asciiTheme="majorHAnsi" w:hAnsiTheme="majorHAnsi"/>
          <w:sz w:val="18"/>
          <w:szCs w:val="24"/>
        </w:rPr>
        <w:t>[2]</w:t>
      </w:r>
      <w:r>
        <w:rPr>
          <w:rFonts w:asciiTheme="majorHAnsi" w:hAnsiTheme="majorHAnsi"/>
          <w:sz w:val="24"/>
          <w:szCs w:val="24"/>
        </w:rPr>
        <w:tab/>
        <w:t xml:space="preserve">Er is een inhoudelijk verschil tussen de aansprekingen in de beide passages. Welk verschil? Ga in je antwoord op beide passages in. </w:t>
      </w:r>
    </w:p>
    <w:p w14:paraId="7A5C6044" w14:textId="7FA804B9" w:rsidR="0092055C" w:rsidRDefault="00806556" w:rsidP="0092055C">
      <w:pPr>
        <w:ind w:left="705" w:hanging="705"/>
        <w:rPr>
          <w:rFonts w:asciiTheme="majorHAnsi" w:hAnsiTheme="majorHAnsi"/>
          <w:sz w:val="24"/>
          <w:szCs w:val="24"/>
        </w:rPr>
      </w:pPr>
      <w:r>
        <w:rPr>
          <w:rFonts w:asciiTheme="majorHAnsi" w:hAnsiTheme="majorHAnsi"/>
          <w:sz w:val="24"/>
          <w:szCs w:val="24"/>
        </w:rPr>
        <w:t>9</w:t>
      </w:r>
      <w:r w:rsidR="0092055C">
        <w:rPr>
          <w:rFonts w:asciiTheme="majorHAnsi" w:hAnsiTheme="majorHAnsi"/>
          <w:sz w:val="24"/>
          <w:szCs w:val="24"/>
        </w:rPr>
        <w:t xml:space="preserve"> </w:t>
      </w:r>
      <w:r w:rsidR="0092055C" w:rsidRPr="005E24FD">
        <w:rPr>
          <w:rFonts w:asciiTheme="majorHAnsi" w:hAnsiTheme="majorHAnsi"/>
          <w:sz w:val="18"/>
          <w:szCs w:val="24"/>
        </w:rPr>
        <w:t>[1]</w:t>
      </w:r>
      <w:r w:rsidR="0092055C">
        <w:rPr>
          <w:rFonts w:asciiTheme="majorHAnsi" w:hAnsiTheme="majorHAnsi"/>
          <w:sz w:val="24"/>
          <w:szCs w:val="24"/>
        </w:rPr>
        <w:tab/>
        <w:t xml:space="preserve">Ovidius maakt verschil tussen </w:t>
      </w:r>
      <w:r w:rsidR="0092055C" w:rsidRPr="005E24FD">
        <w:rPr>
          <w:rFonts w:asciiTheme="majorHAnsi" w:hAnsiTheme="majorHAnsi"/>
          <w:b/>
          <w:sz w:val="24"/>
          <w:szCs w:val="24"/>
        </w:rPr>
        <w:t>fortunae crimen</w:t>
      </w:r>
      <w:r w:rsidR="0092055C">
        <w:rPr>
          <w:rFonts w:asciiTheme="majorHAnsi" w:hAnsiTheme="majorHAnsi"/>
          <w:sz w:val="24"/>
          <w:szCs w:val="24"/>
        </w:rPr>
        <w:t xml:space="preserve"> (141) en </w:t>
      </w:r>
      <w:r w:rsidR="0092055C" w:rsidRPr="005E24FD">
        <w:rPr>
          <w:rFonts w:asciiTheme="majorHAnsi" w:hAnsiTheme="majorHAnsi"/>
          <w:b/>
          <w:sz w:val="24"/>
          <w:szCs w:val="24"/>
        </w:rPr>
        <w:t>scelus</w:t>
      </w:r>
      <w:r w:rsidR="0092055C">
        <w:rPr>
          <w:rFonts w:asciiTheme="majorHAnsi" w:hAnsiTheme="majorHAnsi"/>
          <w:sz w:val="24"/>
          <w:szCs w:val="24"/>
        </w:rPr>
        <w:t xml:space="preserve"> (142). Wat is het verschil? Kies het beste antwoord.</w:t>
      </w:r>
    </w:p>
    <w:p w14:paraId="44E60537" w14:textId="77777777" w:rsidR="0092055C" w:rsidRDefault="0092055C" w:rsidP="0092055C">
      <w:pPr>
        <w:ind w:left="705" w:hanging="705"/>
        <w:rPr>
          <w:rFonts w:asciiTheme="majorHAnsi" w:hAnsiTheme="majorHAnsi"/>
          <w:sz w:val="24"/>
          <w:szCs w:val="24"/>
        </w:rPr>
      </w:pPr>
      <w:r>
        <w:rPr>
          <w:rFonts w:asciiTheme="majorHAnsi" w:hAnsiTheme="majorHAnsi"/>
          <w:sz w:val="24"/>
          <w:szCs w:val="24"/>
        </w:rPr>
        <w:tab/>
        <w:t>A</w:t>
      </w:r>
      <w:r>
        <w:rPr>
          <w:rFonts w:asciiTheme="majorHAnsi" w:hAnsiTheme="majorHAnsi"/>
          <w:sz w:val="24"/>
          <w:szCs w:val="24"/>
        </w:rPr>
        <w:tab/>
        <w:t>het lot beging geen misdaad, Actaeon wel</w:t>
      </w:r>
    </w:p>
    <w:p w14:paraId="4762FA34" w14:textId="77777777" w:rsidR="0092055C" w:rsidRDefault="0092055C" w:rsidP="0092055C">
      <w:pPr>
        <w:ind w:left="705" w:hanging="705"/>
        <w:rPr>
          <w:rFonts w:asciiTheme="majorHAnsi" w:hAnsiTheme="majorHAnsi"/>
          <w:sz w:val="24"/>
          <w:szCs w:val="24"/>
        </w:rPr>
      </w:pPr>
      <w:r>
        <w:rPr>
          <w:rFonts w:asciiTheme="majorHAnsi" w:hAnsiTheme="majorHAnsi"/>
          <w:sz w:val="24"/>
          <w:szCs w:val="24"/>
        </w:rPr>
        <w:tab/>
        <w:t>B</w:t>
      </w:r>
      <w:r>
        <w:rPr>
          <w:rFonts w:asciiTheme="majorHAnsi" w:hAnsiTheme="majorHAnsi"/>
          <w:sz w:val="24"/>
          <w:szCs w:val="24"/>
        </w:rPr>
        <w:tab/>
        <w:t>het lot had het op Actaeon voorzien, hem moest wel onheil overkomen</w:t>
      </w:r>
    </w:p>
    <w:p w14:paraId="3B2573F5" w14:textId="77777777" w:rsidR="0092055C" w:rsidRPr="00321716" w:rsidRDefault="0092055C" w:rsidP="0092055C">
      <w:pPr>
        <w:ind w:left="705" w:hanging="705"/>
        <w:rPr>
          <w:rFonts w:asciiTheme="majorHAnsi" w:hAnsiTheme="majorHAnsi"/>
          <w:sz w:val="24"/>
          <w:szCs w:val="24"/>
        </w:rPr>
      </w:pPr>
      <w:r w:rsidRPr="00321716">
        <w:rPr>
          <w:rFonts w:asciiTheme="majorHAnsi" w:hAnsiTheme="majorHAnsi"/>
          <w:sz w:val="24"/>
          <w:szCs w:val="24"/>
        </w:rPr>
        <w:tab/>
        <w:t>C</w:t>
      </w:r>
      <w:r w:rsidRPr="00321716">
        <w:rPr>
          <w:rFonts w:asciiTheme="majorHAnsi" w:hAnsiTheme="majorHAnsi"/>
          <w:sz w:val="24"/>
          <w:szCs w:val="24"/>
        </w:rPr>
        <w:tab/>
        <w:t>er was sprake van pech bij Actaeon, niet van opzet</w:t>
      </w:r>
    </w:p>
    <w:p w14:paraId="26DE5A64" w14:textId="77777777" w:rsidR="0092055C" w:rsidRDefault="0092055C" w:rsidP="0092055C">
      <w:pPr>
        <w:ind w:left="705" w:hanging="705"/>
        <w:rPr>
          <w:rFonts w:asciiTheme="majorHAnsi" w:hAnsiTheme="majorHAnsi"/>
          <w:sz w:val="24"/>
          <w:szCs w:val="24"/>
        </w:rPr>
      </w:pPr>
      <w:r>
        <w:rPr>
          <w:rFonts w:asciiTheme="majorHAnsi" w:hAnsiTheme="majorHAnsi"/>
          <w:sz w:val="24"/>
          <w:szCs w:val="24"/>
        </w:rPr>
        <w:tab/>
        <w:t>D</w:t>
      </w:r>
      <w:r>
        <w:rPr>
          <w:rFonts w:asciiTheme="majorHAnsi" w:hAnsiTheme="majorHAnsi"/>
          <w:sz w:val="24"/>
          <w:szCs w:val="24"/>
        </w:rPr>
        <w:tab/>
        <w:t>Actaeon wilde risico nemen, maar het lot was hem niet gunstig gezind</w:t>
      </w:r>
    </w:p>
    <w:p w14:paraId="3B3E86BE" w14:textId="42F2ACDC" w:rsidR="0092055C" w:rsidRPr="007E0254" w:rsidRDefault="00806556" w:rsidP="0092055C">
      <w:pPr>
        <w:ind w:left="705" w:hanging="705"/>
        <w:rPr>
          <w:rFonts w:asciiTheme="majorHAnsi" w:hAnsiTheme="majorHAnsi"/>
          <w:sz w:val="24"/>
          <w:szCs w:val="24"/>
        </w:rPr>
      </w:pPr>
      <w:r>
        <w:rPr>
          <w:rFonts w:asciiTheme="majorHAnsi" w:hAnsiTheme="majorHAnsi"/>
          <w:sz w:val="24"/>
          <w:szCs w:val="24"/>
        </w:rPr>
        <w:lastRenderedPageBreak/>
        <w:t>10</w:t>
      </w:r>
      <w:r w:rsidR="0092055C">
        <w:rPr>
          <w:rFonts w:asciiTheme="majorHAnsi" w:hAnsiTheme="majorHAnsi"/>
          <w:sz w:val="24"/>
          <w:szCs w:val="24"/>
        </w:rPr>
        <w:tab/>
      </w:r>
      <w:r w:rsidR="0092055C" w:rsidRPr="007E0254">
        <w:rPr>
          <w:rFonts w:asciiTheme="majorHAnsi" w:hAnsiTheme="majorHAnsi"/>
          <w:sz w:val="24"/>
          <w:szCs w:val="24"/>
        </w:rPr>
        <w:t>In deze tekst lees je het antwoord dat de Athener Solon ga</w:t>
      </w:r>
      <w:r w:rsidR="0092055C">
        <w:rPr>
          <w:rFonts w:asciiTheme="majorHAnsi" w:hAnsiTheme="majorHAnsi"/>
          <w:sz w:val="24"/>
          <w:szCs w:val="24"/>
        </w:rPr>
        <w:t>f</w:t>
      </w:r>
      <w:r w:rsidR="0092055C" w:rsidRPr="007E0254">
        <w:rPr>
          <w:rFonts w:asciiTheme="majorHAnsi" w:hAnsiTheme="majorHAnsi"/>
          <w:sz w:val="24"/>
          <w:szCs w:val="24"/>
        </w:rPr>
        <w:t xml:space="preserve"> aan koning Croesus, de rijkste man van zijn tijd, op diens vraag wie hij beschouwde als de gelukkigste man ter wereld.</w:t>
      </w:r>
    </w:p>
    <w:p w14:paraId="68C40DBF" w14:textId="77777777" w:rsidR="0092055C" w:rsidRPr="00B06E6C" w:rsidRDefault="0092055C" w:rsidP="0092055C">
      <w:pPr>
        <w:ind w:left="703"/>
        <w:rPr>
          <w:rFonts w:asciiTheme="majorHAnsi" w:hAnsiTheme="majorHAnsi"/>
          <w:i/>
          <w:sz w:val="24"/>
          <w:szCs w:val="24"/>
        </w:rPr>
      </w:pPr>
      <w:r w:rsidRPr="00B06E6C">
        <w:rPr>
          <w:rFonts w:asciiTheme="majorHAnsi" w:hAnsiTheme="majorHAnsi"/>
          <w:i/>
          <w:sz w:val="24"/>
          <w:szCs w:val="24"/>
        </w:rPr>
        <w:t>Solon antwoordde: „De Athener Tellos. In de eerste plaats was Tellos gezegend met voortreffelijke kinderen en het ging zijn vaderstad ook goed en hij mocht het beleven dat al die kinderen ook weer kinderen kregen en dat ze allen in leven bleven. In de tweede plaats viel hem na een leven van welstand, althans naar onze maatstaven, een schitterend levenseinde ten deel. In een veldslag namelijk tegen de bewoners van het naburige Eleusis kwam hij de zijnen te hulp, dreef de vijanden op de vlucht en stierf daarbij de heldendood. De Atheners begroeven hem op staatskosten daar waar hij gesneuveld was en bewezen hem grote eer."</w:t>
      </w:r>
    </w:p>
    <w:p w14:paraId="445059B7" w14:textId="06C0D9FA" w:rsidR="0092055C" w:rsidRDefault="0092055C" w:rsidP="0092055C">
      <w:pPr>
        <w:ind w:left="703" w:hanging="703"/>
        <w:rPr>
          <w:rFonts w:asciiTheme="majorHAnsi" w:hAnsiTheme="majorHAnsi"/>
          <w:sz w:val="24"/>
          <w:szCs w:val="24"/>
        </w:rPr>
      </w:pPr>
      <w:r>
        <w:rPr>
          <w:rFonts w:asciiTheme="majorHAnsi" w:hAnsiTheme="majorHAnsi"/>
          <w:sz w:val="24"/>
          <w:szCs w:val="24"/>
        </w:rPr>
        <w:t xml:space="preserve">a </w:t>
      </w:r>
      <w:r w:rsidRPr="007E0254">
        <w:rPr>
          <w:rFonts w:asciiTheme="majorHAnsi" w:hAnsiTheme="majorHAnsi"/>
          <w:sz w:val="18"/>
          <w:szCs w:val="24"/>
        </w:rPr>
        <w:t>[2]</w:t>
      </w:r>
      <w:r>
        <w:rPr>
          <w:rFonts w:asciiTheme="majorHAnsi" w:hAnsiTheme="majorHAnsi"/>
          <w:sz w:val="24"/>
          <w:szCs w:val="24"/>
        </w:rPr>
        <w:tab/>
        <w:t xml:space="preserve">Kan Tellos </w:t>
      </w:r>
      <w:r w:rsidRPr="00B06E6C">
        <w:rPr>
          <w:rFonts w:asciiTheme="majorHAnsi" w:hAnsiTheme="majorHAnsi"/>
          <w:b/>
          <w:sz w:val="24"/>
          <w:szCs w:val="24"/>
        </w:rPr>
        <w:t>beatus</w:t>
      </w:r>
      <w:r>
        <w:rPr>
          <w:rFonts w:asciiTheme="majorHAnsi" w:hAnsiTheme="majorHAnsi"/>
          <w:sz w:val="24"/>
          <w:szCs w:val="24"/>
        </w:rPr>
        <w:t xml:space="preserve"> (136) genoemd worden volgens het criterium dat Ovidius daarvan geeft in de verzen 135-137? Leg je antwoord uit en maak daarbij gebruik van beide teksten.</w:t>
      </w:r>
      <w:r w:rsidR="00953F24">
        <w:rPr>
          <w:rFonts w:asciiTheme="majorHAnsi" w:hAnsiTheme="majorHAnsi"/>
          <w:sz w:val="24"/>
          <w:szCs w:val="24"/>
        </w:rPr>
        <w:t xml:space="preserve"> </w:t>
      </w:r>
    </w:p>
    <w:p w14:paraId="598E8896" w14:textId="2F76F781" w:rsidR="0092055C" w:rsidRDefault="0092055C" w:rsidP="0092055C">
      <w:pPr>
        <w:ind w:left="703" w:hanging="703"/>
        <w:rPr>
          <w:rFonts w:asciiTheme="majorHAnsi" w:hAnsiTheme="majorHAnsi"/>
          <w:sz w:val="24"/>
          <w:szCs w:val="24"/>
        </w:rPr>
      </w:pPr>
      <w:r>
        <w:rPr>
          <w:rFonts w:asciiTheme="majorHAnsi" w:hAnsiTheme="majorHAnsi"/>
          <w:sz w:val="24"/>
          <w:szCs w:val="24"/>
        </w:rPr>
        <w:t xml:space="preserve">b </w:t>
      </w:r>
      <w:r w:rsidRPr="00B06E6C">
        <w:rPr>
          <w:rFonts w:asciiTheme="majorHAnsi" w:hAnsiTheme="majorHAnsi"/>
          <w:sz w:val="18"/>
          <w:szCs w:val="24"/>
        </w:rPr>
        <w:t>[2]</w:t>
      </w:r>
      <w:r>
        <w:rPr>
          <w:rFonts w:asciiTheme="majorHAnsi" w:hAnsiTheme="majorHAnsi"/>
          <w:sz w:val="24"/>
          <w:szCs w:val="24"/>
        </w:rPr>
        <w:tab/>
        <w:t xml:space="preserve">Om welke reden is de kwalificatie </w:t>
      </w:r>
      <w:r w:rsidRPr="00B06E6C">
        <w:rPr>
          <w:rFonts w:asciiTheme="majorHAnsi" w:hAnsiTheme="majorHAnsi"/>
          <w:b/>
          <w:sz w:val="24"/>
          <w:szCs w:val="24"/>
        </w:rPr>
        <w:t>beatus</w:t>
      </w:r>
      <w:r>
        <w:rPr>
          <w:rFonts w:asciiTheme="majorHAnsi" w:hAnsiTheme="majorHAnsi"/>
          <w:sz w:val="24"/>
          <w:szCs w:val="24"/>
        </w:rPr>
        <w:t xml:space="preserve"> niet op Cadmus van toepassing? Baseer je antwoord op tekst 1, verzen 138 t/m 142.</w:t>
      </w:r>
      <w:r w:rsidR="00953F24">
        <w:rPr>
          <w:rFonts w:asciiTheme="majorHAnsi" w:hAnsiTheme="majorHAnsi"/>
          <w:sz w:val="24"/>
          <w:szCs w:val="24"/>
        </w:rPr>
        <w:t xml:space="preserve"> </w:t>
      </w:r>
    </w:p>
    <w:p w14:paraId="686CC864" w14:textId="4BE77E2C" w:rsidR="0092055C" w:rsidRDefault="00806556" w:rsidP="0092055C">
      <w:pPr>
        <w:ind w:left="703" w:hanging="703"/>
        <w:rPr>
          <w:rFonts w:asciiTheme="majorHAnsi" w:hAnsiTheme="majorHAnsi"/>
          <w:sz w:val="24"/>
          <w:szCs w:val="24"/>
        </w:rPr>
      </w:pPr>
      <w:r>
        <w:rPr>
          <w:rFonts w:asciiTheme="majorHAnsi" w:hAnsiTheme="majorHAnsi"/>
          <w:sz w:val="24"/>
          <w:szCs w:val="24"/>
        </w:rPr>
        <w:t xml:space="preserve">11 </w:t>
      </w:r>
      <w:r w:rsidRPr="00806556">
        <w:rPr>
          <w:rFonts w:asciiTheme="majorHAnsi" w:hAnsiTheme="majorHAnsi"/>
          <w:sz w:val="18"/>
          <w:szCs w:val="24"/>
        </w:rPr>
        <w:t>[1]</w:t>
      </w:r>
      <w:r w:rsidR="0092055C">
        <w:rPr>
          <w:rFonts w:asciiTheme="majorHAnsi" w:hAnsiTheme="majorHAnsi"/>
          <w:sz w:val="24"/>
          <w:szCs w:val="24"/>
        </w:rPr>
        <w:tab/>
        <w:t>In de passage 143-154 wisselt de verhouding tussen verteltijd en vertelde tijd een paar keer. Wat is de juiste volgorde?</w:t>
      </w:r>
    </w:p>
    <w:p w14:paraId="3050A14F" w14:textId="77777777" w:rsidR="0092055C" w:rsidRDefault="0092055C" w:rsidP="0092055C">
      <w:pPr>
        <w:ind w:left="705" w:hanging="705"/>
        <w:rPr>
          <w:rFonts w:asciiTheme="majorHAnsi" w:hAnsiTheme="majorHAnsi"/>
          <w:sz w:val="24"/>
          <w:szCs w:val="24"/>
        </w:rPr>
      </w:pPr>
      <w:r>
        <w:rPr>
          <w:rFonts w:asciiTheme="majorHAnsi" w:hAnsiTheme="majorHAnsi"/>
          <w:sz w:val="24"/>
          <w:szCs w:val="24"/>
        </w:rPr>
        <w:tab/>
        <w:t>A</w:t>
      </w:r>
      <w:r>
        <w:rPr>
          <w:rFonts w:asciiTheme="majorHAnsi" w:hAnsiTheme="majorHAnsi"/>
          <w:sz w:val="24"/>
          <w:szCs w:val="24"/>
        </w:rPr>
        <w:tab/>
        <w:t xml:space="preserve">gelijk – vertraging – versnelling </w:t>
      </w:r>
    </w:p>
    <w:p w14:paraId="20492CA4" w14:textId="77777777" w:rsidR="0092055C" w:rsidRDefault="0092055C" w:rsidP="0092055C">
      <w:pPr>
        <w:ind w:left="705" w:hanging="705"/>
        <w:rPr>
          <w:rFonts w:asciiTheme="majorHAnsi" w:hAnsiTheme="majorHAnsi"/>
          <w:sz w:val="24"/>
          <w:szCs w:val="24"/>
        </w:rPr>
      </w:pPr>
      <w:r>
        <w:rPr>
          <w:rFonts w:asciiTheme="majorHAnsi" w:hAnsiTheme="majorHAnsi"/>
          <w:sz w:val="24"/>
          <w:szCs w:val="24"/>
        </w:rPr>
        <w:tab/>
        <w:t>B</w:t>
      </w:r>
      <w:r>
        <w:rPr>
          <w:rFonts w:asciiTheme="majorHAnsi" w:hAnsiTheme="majorHAnsi"/>
          <w:sz w:val="24"/>
          <w:szCs w:val="24"/>
        </w:rPr>
        <w:tab/>
        <w:t xml:space="preserve">vertraging – gelijk – versnelling </w:t>
      </w:r>
    </w:p>
    <w:p w14:paraId="32425A5C" w14:textId="77777777" w:rsidR="0092055C" w:rsidRPr="00E534FC" w:rsidRDefault="0092055C" w:rsidP="0092055C">
      <w:pPr>
        <w:ind w:left="705" w:hanging="705"/>
        <w:rPr>
          <w:rFonts w:asciiTheme="majorHAnsi" w:hAnsiTheme="majorHAnsi"/>
          <w:sz w:val="24"/>
          <w:szCs w:val="24"/>
        </w:rPr>
      </w:pPr>
      <w:r>
        <w:rPr>
          <w:rFonts w:asciiTheme="majorHAnsi" w:hAnsiTheme="majorHAnsi"/>
          <w:sz w:val="24"/>
          <w:szCs w:val="24"/>
        </w:rPr>
        <w:tab/>
      </w:r>
      <w:r w:rsidRPr="00E534FC">
        <w:rPr>
          <w:rFonts w:asciiTheme="majorHAnsi" w:hAnsiTheme="majorHAnsi"/>
          <w:sz w:val="24"/>
          <w:szCs w:val="24"/>
        </w:rPr>
        <w:t>C</w:t>
      </w:r>
      <w:r w:rsidRPr="00E534FC">
        <w:rPr>
          <w:rFonts w:asciiTheme="majorHAnsi" w:hAnsiTheme="majorHAnsi"/>
          <w:sz w:val="24"/>
          <w:szCs w:val="24"/>
        </w:rPr>
        <w:tab/>
      </w:r>
      <w:r>
        <w:rPr>
          <w:rFonts w:asciiTheme="majorHAnsi" w:hAnsiTheme="majorHAnsi"/>
          <w:sz w:val="24"/>
          <w:szCs w:val="24"/>
        </w:rPr>
        <w:t xml:space="preserve">versnelling – vertraging – gelijk </w:t>
      </w:r>
    </w:p>
    <w:p w14:paraId="3691398A" w14:textId="77777777" w:rsidR="0092055C" w:rsidRDefault="0092055C" w:rsidP="0092055C">
      <w:pPr>
        <w:ind w:left="705" w:hanging="705"/>
        <w:rPr>
          <w:rFonts w:asciiTheme="majorHAnsi" w:hAnsiTheme="majorHAnsi"/>
          <w:sz w:val="24"/>
          <w:szCs w:val="24"/>
        </w:rPr>
      </w:pPr>
      <w:r w:rsidRPr="00321716">
        <w:rPr>
          <w:rFonts w:asciiTheme="majorHAnsi" w:hAnsiTheme="majorHAnsi"/>
          <w:sz w:val="24"/>
          <w:szCs w:val="24"/>
        </w:rPr>
        <w:tab/>
        <w:t>D</w:t>
      </w:r>
      <w:r w:rsidRPr="00321716">
        <w:rPr>
          <w:rFonts w:asciiTheme="majorHAnsi" w:hAnsiTheme="majorHAnsi"/>
          <w:sz w:val="24"/>
          <w:szCs w:val="24"/>
        </w:rPr>
        <w:tab/>
        <w:t>versnelling – gelijk – versnelling</w:t>
      </w:r>
    </w:p>
    <w:p w14:paraId="1B1C08D6" w14:textId="0201E5BC" w:rsidR="00F81C6C" w:rsidRDefault="00806556" w:rsidP="00806556">
      <w:pPr>
        <w:ind w:left="705" w:hanging="705"/>
        <w:rPr>
          <w:rFonts w:asciiTheme="majorHAnsi" w:hAnsiTheme="majorHAnsi"/>
          <w:sz w:val="24"/>
          <w:szCs w:val="24"/>
        </w:rPr>
      </w:pPr>
      <w:r>
        <w:rPr>
          <w:rFonts w:asciiTheme="majorHAnsi" w:hAnsiTheme="majorHAnsi"/>
          <w:sz w:val="24"/>
          <w:szCs w:val="24"/>
        </w:rPr>
        <w:t xml:space="preserve">12 </w:t>
      </w:r>
      <w:r w:rsidRPr="00806556">
        <w:rPr>
          <w:rFonts w:asciiTheme="majorHAnsi" w:hAnsiTheme="majorHAnsi"/>
          <w:sz w:val="18"/>
          <w:szCs w:val="24"/>
        </w:rPr>
        <w:t>[2]</w:t>
      </w:r>
      <w:r w:rsidR="00670255">
        <w:rPr>
          <w:rFonts w:asciiTheme="majorHAnsi" w:hAnsiTheme="majorHAnsi"/>
          <w:sz w:val="24"/>
          <w:szCs w:val="24"/>
        </w:rPr>
        <w:tab/>
      </w:r>
      <w:r w:rsidR="001E79AD">
        <w:rPr>
          <w:rFonts w:asciiTheme="majorHAnsi" w:hAnsiTheme="majorHAnsi"/>
          <w:sz w:val="24"/>
          <w:szCs w:val="24"/>
        </w:rPr>
        <w:t xml:space="preserve">Het verhaal van Actaeon was in de oudheid alom bekend. Wat voegt de verteller (Ovidius) in 149 toe met </w:t>
      </w:r>
      <w:r w:rsidR="001E79AD" w:rsidRPr="001E79AD">
        <w:rPr>
          <w:rFonts w:asciiTheme="majorHAnsi" w:hAnsiTheme="majorHAnsi"/>
          <w:b/>
          <w:sz w:val="24"/>
          <w:szCs w:val="24"/>
        </w:rPr>
        <w:t>fortunam(que) dies habuit satis</w:t>
      </w:r>
      <w:r w:rsidR="001E79AD">
        <w:rPr>
          <w:rFonts w:asciiTheme="majorHAnsi" w:hAnsiTheme="majorHAnsi"/>
          <w:sz w:val="24"/>
          <w:szCs w:val="24"/>
        </w:rPr>
        <w:t xml:space="preserve"> om de luisteraars nog sterker bij zijn verhaal te betrekken? Toelichting vereist. </w:t>
      </w:r>
    </w:p>
    <w:p w14:paraId="32265731" w14:textId="7740C72B" w:rsidR="00953F24" w:rsidRDefault="00953F24" w:rsidP="0092055C">
      <w:pPr>
        <w:ind w:left="705" w:hanging="705"/>
        <w:rPr>
          <w:rFonts w:asciiTheme="majorHAnsi" w:hAnsiTheme="majorHAnsi"/>
          <w:sz w:val="24"/>
          <w:szCs w:val="24"/>
        </w:rPr>
      </w:pPr>
      <w:r>
        <w:rPr>
          <w:rFonts w:asciiTheme="majorHAnsi" w:hAnsiTheme="majorHAnsi"/>
          <w:sz w:val="24"/>
          <w:szCs w:val="24"/>
        </w:rPr>
        <w:t>1</w:t>
      </w:r>
      <w:r w:rsidR="00806556">
        <w:rPr>
          <w:rFonts w:asciiTheme="majorHAnsi" w:hAnsiTheme="majorHAnsi"/>
          <w:sz w:val="24"/>
          <w:szCs w:val="24"/>
        </w:rPr>
        <w:t>3</w:t>
      </w:r>
      <w:r>
        <w:rPr>
          <w:rFonts w:asciiTheme="majorHAnsi" w:hAnsiTheme="majorHAnsi"/>
          <w:sz w:val="24"/>
          <w:szCs w:val="24"/>
        </w:rPr>
        <w:tab/>
      </w:r>
      <w:r w:rsidRPr="00953F24">
        <w:rPr>
          <w:rFonts w:asciiTheme="majorHAnsi" w:hAnsiTheme="majorHAnsi"/>
          <w:b/>
          <w:sz w:val="24"/>
          <w:szCs w:val="24"/>
        </w:rPr>
        <w:t>Quo postquam</w:t>
      </w:r>
      <w:r>
        <w:rPr>
          <w:rFonts w:asciiTheme="majorHAnsi" w:hAnsiTheme="majorHAnsi"/>
          <w:sz w:val="24"/>
          <w:szCs w:val="24"/>
        </w:rPr>
        <w:t xml:space="preserve"> t/m </w:t>
      </w:r>
      <w:r w:rsidRPr="00953F24">
        <w:rPr>
          <w:rFonts w:asciiTheme="majorHAnsi" w:hAnsiTheme="majorHAnsi"/>
          <w:b/>
          <w:sz w:val="24"/>
          <w:szCs w:val="24"/>
        </w:rPr>
        <w:t>retentos</w:t>
      </w:r>
      <w:r>
        <w:rPr>
          <w:rFonts w:asciiTheme="majorHAnsi" w:hAnsiTheme="majorHAnsi"/>
          <w:sz w:val="24"/>
          <w:szCs w:val="24"/>
        </w:rPr>
        <w:t xml:space="preserve"> (165-166) wordt door M. d’Hane-Scheltema als volgt vertaald:</w:t>
      </w:r>
    </w:p>
    <w:p w14:paraId="37B5C026" w14:textId="20F9D364" w:rsidR="00953F24" w:rsidRDefault="00953F24" w:rsidP="0092055C">
      <w:pPr>
        <w:ind w:left="705" w:hanging="705"/>
        <w:rPr>
          <w:rFonts w:asciiTheme="majorHAnsi" w:hAnsiTheme="majorHAnsi"/>
          <w:sz w:val="24"/>
          <w:szCs w:val="24"/>
        </w:rPr>
      </w:pPr>
      <w:r>
        <w:rPr>
          <w:rFonts w:asciiTheme="majorHAnsi" w:hAnsiTheme="majorHAnsi"/>
          <w:sz w:val="24"/>
          <w:szCs w:val="24"/>
        </w:rPr>
        <w:tab/>
      </w:r>
      <w:r w:rsidR="005D74CA" w:rsidRPr="005D74CA">
        <w:rPr>
          <w:rFonts w:asciiTheme="majorHAnsi" w:hAnsiTheme="majorHAnsi"/>
          <w:i/>
          <w:sz w:val="24"/>
          <w:szCs w:val="24"/>
        </w:rPr>
        <w:t>D</w:t>
      </w:r>
      <w:r w:rsidRPr="005D74CA">
        <w:rPr>
          <w:rFonts w:asciiTheme="majorHAnsi" w:hAnsiTheme="majorHAnsi"/>
          <w:i/>
          <w:sz w:val="24"/>
          <w:szCs w:val="24"/>
        </w:rPr>
        <w:t>aar ook reikt ze pijlenkoker, lans en boog</w:t>
      </w:r>
      <w:r w:rsidR="005D74CA" w:rsidRPr="005D74CA">
        <w:rPr>
          <w:rFonts w:asciiTheme="majorHAnsi" w:hAnsiTheme="majorHAnsi"/>
          <w:i/>
          <w:sz w:val="24"/>
          <w:szCs w:val="24"/>
        </w:rPr>
        <w:t xml:space="preserve"> – maar nu ontspannen – toe aan een der nimfen, zij die meestal haar wapens draagt</w:t>
      </w:r>
      <w:r w:rsidR="005D74CA">
        <w:rPr>
          <w:rFonts w:asciiTheme="majorHAnsi" w:hAnsiTheme="majorHAnsi"/>
          <w:sz w:val="24"/>
          <w:szCs w:val="24"/>
        </w:rPr>
        <w:t>.</w:t>
      </w:r>
    </w:p>
    <w:p w14:paraId="2B2F66B1" w14:textId="1DD716EB" w:rsidR="005D74CA" w:rsidRPr="005D74CA" w:rsidRDefault="005D74CA" w:rsidP="0092055C">
      <w:pPr>
        <w:ind w:left="705" w:hanging="705"/>
        <w:rPr>
          <w:rFonts w:asciiTheme="majorHAnsi" w:hAnsiTheme="majorHAnsi"/>
          <w:sz w:val="24"/>
          <w:szCs w:val="24"/>
        </w:rPr>
      </w:pPr>
      <w:r>
        <w:rPr>
          <w:rFonts w:asciiTheme="majorHAnsi" w:hAnsiTheme="majorHAnsi"/>
          <w:sz w:val="24"/>
          <w:szCs w:val="24"/>
        </w:rPr>
        <w:lastRenderedPageBreak/>
        <w:t xml:space="preserve">a </w:t>
      </w:r>
      <w:r w:rsidRPr="005D74CA">
        <w:rPr>
          <w:rFonts w:asciiTheme="majorHAnsi" w:hAnsiTheme="majorHAnsi"/>
          <w:sz w:val="18"/>
          <w:szCs w:val="24"/>
        </w:rPr>
        <w:t>[1]</w:t>
      </w:r>
      <w:r>
        <w:rPr>
          <w:rFonts w:asciiTheme="majorHAnsi" w:hAnsiTheme="majorHAnsi"/>
          <w:sz w:val="24"/>
          <w:szCs w:val="24"/>
        </w:rPr>
        <w:tab/>
        <w:t xml:space="preserve">Welke Latijnse persoonsvorm blijft in de Nederlandse tekst onvertaald? </w:t>
      </w:r>
    </w:p>
    <w:p w14:paraId="26B9995E" w14:textId="5F9702FF" w:rsidR="00953F24" w:rsidRDefault="005D74CA" w:rsidP="0092055C">
      <w:pPr>
        <w:ind w:left="705" w:hanging="705"/>
        <w:rPr>
          <w:rFonts w:asciiTheme="majorHAnsi" w:hAnsiTheme="majorHAnsi"/>
          <w:sz w:val="24"/>
          <w:szCs w:val="24"/>
        </w:rPr>
      </w:pPr>
      <w:r>
        <w:rPr>
          <w:rFonts w:asciiTheme="majorHAnsi" w:hAnsiTheme="majorHAnsi"/>
          <w:sz w:val="24"/>
          <w:szCs w:val="24"/>
        </w:rPr>
        <w:t xml:space="preserve">b </w:t>
      </w:r>
      <w:r w:rsidRPr="005D74CA">
        <w:rPr>
          <w:rFonts w:asciiTheme="majorHAnsi" w:hAnsiTheme="majorHAnsi"/>
          <w:sz w:val="18"/>
          <w:szCs w:val="24"/>
        </w:rPr>
        <w:t>[1]</w:t>
      </w:r>
      <w:r>
        <w:rPr>
          <w:rFonts w:asciiTheme="majorHAnsi" w:hAnsiTheme="majorHAnsi"/>
          <w:sz w:val="24"/>
          <w:szCs w:val="24"/>
        </w:rPr>
        <w:tab/>
        <w:t xml:space="preserve">De vertaalster verandert t.o.v. het Latijn nog iets kleins. Licht dat toe. </w:t>
      </w:r>
    </w:p>
    <w:p w14:paraId="2926E6AB" w14:textId="3F5AE85F" w:rsidR="00311142" w:rsidRDefault="00806556" w:rsidP="005871B8">
      <w:pPr>
        <w:rPr>
          <w:rFonts w:asciiTheme="majorHAnsi" w:hAnsiTheme="majorHAnsi"/>
          <w:sz w:val="24"/>
          <w:szCs w:val="24"/>
        </w:rPr>
      </w:pPr>
      <w:r>
        <w:rPr>
          <w:rFonts w:asciiTheme="majorHAnsi" w:hAnsiTheme="majorHAnsi"/>
          <w:sz w:val="24"/>
          <w:szCs w:val="24"/>
        </w:rPr>
        <w:t>14</w:t>
      </w:r>
      <w:r w:rsidR="00311142">
        <w:rPr>
          <w:rFonts w:asciiTheme="majorHAnsi" w:hAnsiTheme="majorHAnsi"/>
          <w:sz w:val="24"/>
          <w:szCs w:val="24"/>
        </w:rPr>
        <w:t xml:space="preserve"> </w:t>
      </w:r>
      <w:r w:rsidR="00311142" w:rsidRPr="00311142">
        <w:rPr>
          <w:rFonts w:asciiTheme="majorHAnsi" w:hAnsiTheme="majorHAnsi"/>
          <w:sz w:val="18"/>
          <w:szCs w:val="24"/>
        </w:rPr>
        <w:t>[2]</w:t>
      </w:r>
      <w:r w:rsidR="00670255">
        <w:rPr>
          <w:rFonts w:asciiTheme="majorHAnsi" w:hAnsiTheme="majorHAnsi"/>
          <w:sz w:val="24"/>
          <w:szCs w:val="24"/>
        </w:rPr>
        <w:tab/>
      </w:r>
      <w:r w:rsidR="008F1FD9">
        <w:rPr>
          <w:rFonts w:asciiTheme="majorHAnsi" w:hAnsiTheme="majorHAnsi"/>
          <w:sz w:val="24"/>
          <w:szCs w:val="24"/>
        </w:rPr>
        <w:t xml:space="preserve">In 242 zijn Actaeons makkers van weleer in de buurt. Ze hitsen hun honden op het hert </w:t>
      </w:r>
      <w:r w:rsidR="00311142">
        <w:rPr>
          <w:rFonts w:asciiTheme="majorHAnsi" w:hAnsiTheme="majorHAnsi"/>
          <w:sz w:val="24"/>
          <w:szCs w:val="24"/>
        </w:rPr>
        <w:t xml:space="preserve">(Actaeon) </w:t>
      </w:r>
      <w:r w:rsidR="00311142">
        <w:rPr>
          <w:rFonts w:asciiTheme="majorHAnsi" w:hAnsiTheme="majorHAnsi"/>
          <w:sz w:val="24"/>
          <w:szCs w:val="24"/>
        </w:rPr>
        <w:tab/>
      </w:r>
      <w:r w:rsidR="008F1FD9">
        <w:rPr>
          <w:rFonts w:asciiTheme="majorHAnsi" w:hAnsiTheme="majorHAnsi"/>
          <w:sz w:val="24"/>
          <w:szCs w:val="24"/>
        </w:rPr>
        <w:t xml:space="preserve">neer te halen. Met welk stijlmiddel benadrukt de verteller dat zij </w:t>
      </w:r>
      <w:r w:rsidR="00311142">
        <w:rPr>
          <w:rFonts w:asciiTheme="majorHAnsi" w:hAnsiTheme="majorHAnsi"/>
          <w:sz w:val="24"/>
          <w:szCs w:val="24"/>
        </w:rPr>
        <w:t>daa</w:t>
      </w:r>
      <w:r w:rsidR="008F1FD9">
        <w:rPr>
          <w:rFonts w:asciiTheme="majorHAnsi" w:hAnsiTheme="majorHAnsi"/>
          <w:sz w:val="24"/>
          <w:szCs w:val="24"/>
        </w:rPr>
        <w:t>r niets aan konden doen</w:t>
      </w:r>
      <w:r w:rsidR="00311142">
        <w:rPr>
          <w:rFonts w:asciiTheme="majorHAnsi" w:hAnsiTheme="majorHAnsi"/>
          <w:sz w:val="24"/>
          <w:szCs w:val="24"/>
        </w:rPr>
        <w:t xml:space="preserve">? </w:t>
      </w:r>
      <w:r w:rsidR="00311142">
        <w:rPr>
          <w:rFonts w:asciiTheme="majorHAnsi" w:hAnsiTheme="majorHAnsi"/>
          <w:sz w:val="24"/>
          <w:szCs w:val="24"/>
        </w:rPr>
        <w:tab/>
        <w:t xml:space="preserve">Licht je antwoord toe met verwijzing naar een Latijnse woord. </w:t>
      </w:r>
    </w:p>
    <w:p w14:paraId="424577AF" w14:textId="3CF06684" w:rsidR="007635DF" w:rsidRPr="007635DF" w:rsidRDefault="00806556" w:rsidP="007635DF">
      <w:pPr>
        <w:ind w:left="705" w:hanging="705"/>
        <w:rPr>
          <w:rFonts w:asciiTheme="majorHAnsi" w:hAnsiTheme="majorHAnsi" w:cstheme="majorHAnsi"/>
          <w:sz w:val="24"/>
          <w:szCs w:val="24"/>
        </w:rPr>
      </w:pPr>
      <w:r w:rsidRPr="007635DF">
        <w:rPr>
          <w:rFonts w:asciiTheme="majorHAnsi" w:hAnsiTheme="majorHAnsi" w:cstheme="majorHAnsi"/>
          <w:sz w:val="24"/>
          <w:szCs w:val="24"/>
        </w:rPr>
        <w:t>15</w:t>
      </w:r>
      <w:r w:rsidR="00311142" w:rsidRPr="007635DF">
        <w:rPr>
          <w:rFonts w:asciiTheme="majorHAnsi" w:hAnsiTheme="majorHAnsi" w:cstheme="majorHAnsi"/>
          <w:sz w:val="24"/>
          <w:szCs w:val="24"/>
        </w:rPr>
        <w:tab/>
      </w:r>
      <w:r w:rsidR="007635DF">
        <w:rPr>
          <w:rFonts w:asciiTheme="majorHAnsi" w:hAnsiTheme="majorHAnsi" w:cstheme="majorHAnsi"/>
          <w:sz w:val="24"/>
          <w:szCs w:val="24"/>
        </w:rPr>
        <w:t>Net als Actaeon zijn d</w:t>
      </w:r>
      <w:r w:rsidR="007635DF" w:rsidRPr="007635DF">
        <w:rPr>
          <w:rFonts w:asciiTheme="majorHAnsi" w:hAnsiTheme="majorHAnsi" w:cstheme="majorHAnsi"/>
          <w:sz w:val="24"/>
          <w:szCs w:val="24"/>
        </w:rPr>
        <w:t>e Niobiden van Thebaans k</w:t>
      </w:r>
      <w:r w:rsidR="007635DF">
        <w:rPr>
          <w:rFonts w:asciiTheme="majorHAnsi" w:hAnsiTheme="majorHAnsi" w:cstheme="majorHAnsi"/>
          <w:sz w:val="24"/>
          <w:szCs w:val="24"/>
        </w:rPr>
        <w:t>oninklijk bloed</w:t>
      </w:r>
      <w:r w:rsidR="007635DF" w:rsidRPr="007635DF">
        <w:rPr>
          <w:rFonts w:asciiTheme="majorHAnsi" w:hAnsiTheme="majorHAnsi" w:cstheme="majorHAnsi"/>
          <w:sz w:val="24"/>
          <w:szCs w:val="24"/>
        </w:rPr>
        <w:t>.</w:t>
      </w:r>
      <w:r w:rsidR="007635DF">
        <w:rPr>
          <w:rFonts w:asciiTheme="majorHAnsi" w:hAnsiTheme="majorHAnsi" w:cstheme="majorHAnsi"/>
          <w:sz w:val="24"/>
          <w:szCs w:val="24"/>
        </w:rPr>
        <w:t xml:space="preserve"> Ze kwamen akelig aan hun einde (zie bijlage AFBEELDING 1).</w:t>
      </w:r>
      <w:r w:rsidR="007635DF" w:rsidRPr="007635DF">
        <w:rPr>
          <w:rFonts w:asciiTheme="majorHAnsi" w:hAnsiTheme="majorHAnsi" w:cstheme="majorHAnsi"/>
          <w:sz w:val="24"/>
          <w:szCs w:val="24"/>
        </w:rPr>
        <w:t xml:space="preserve"> Er is daarnaast een inhoudelijke overeenkomst tussen dit verhaal en het verhaal van Actaeon. Wat is die overeenkomst?</w:t>
      </w:r>
    </w:p>
    <w:p w14:paraId="05519B93" w14:textId="77777777" w:rsidR="007635DF" w:rsidRPr="007635DF" w:rsidRDefault="00311142" w:rsidP="007635DF">
      <w:pPr>
        <w:rPr>
          <w:rFonts w:asciiTheme="majorHAnsi" w:hAnsiTheme="majorHAnsi" w:cstheme="majorHAnsi"/>
          <w:sz w:val="24"/>
          <w:szCs w:val="24"/>
        </w:rPr>
      </w:pPr>
      <w:r w:rsidRPr="00311142">
        <w:rPr>
          <w:rFonts w:asciiTheme="majorHAnsi" w:hAnsiTheme="majorHAnsi"/>
          <w:sz w:val="18"/>
          <w:szCs w:val="24"/>
        </w:rPr>
        <w:t>[1]</w:t>
      </w:r>
      <w:r>
        <w:rPr>
          <w:rFonts w:asciiTheme="majorHAnsi" w:hAnsiTheme="majorHAnsi"/>
          <w:sz w:val="24"/>
          <w:szCs w:val="24"/>
        </w:rPr>
        <w:tab/>
      </w:r>
      <w:r w:rsidR="007635DF" w:rsidRPr="007635DF">
        <w:rPr>
          <w:rFonts w:asciiTheme="majorHAnsi" w:hAnsiTheme="majorHAnsi" w:cstheme="majorHAnsi"/>
          <w:sz w:val="24"/>
          <w:szCs w:val="24"/>
        </w:rPr>
        <w:t>A</w:t>
      </w:r>
      <w:r w:rsidR="007635DF" w:rsidRPr="007635DF">
        <w:rPr>
          <w:rFonts w:asciiTheme="majorHAnsi" w:hAnsiTheme="majorHAnsi" w:cstheme="majorHAnsi"/>
          <w:sz w:val="24"/>
          <w:szCs w:val="24"/>
        </w:rPr>
        <w:tab/>
        <w:t>Net als de Niobiden is Actaeon het slachtoffer van de willekeur van de goden.</w:t>
      </w:r>
    </w:p>
    <w:p w14:paraId="26CA1C03" w14:textId="77777777" w:rsidR="007635DF" w:rsidRPr="007635DF" w:rsidRDefault="007635DF" w:rsidP="007635DF">
      <w:pPr>
        <w:ind w:firstLine="708"/>
        <w:rPr>
          <w:rFonts w:asciiTheme="majorHAnsi" w:hAnsiTheme="majorHAnsi" w:cstheme="majorHAnsi"/>
          <w:sz w:val="24"/>
          <w:szCs w:val="24"/>
        </w:rPr>
      </w:pPr>
      <w:r w:rsidRPr="007635DF">
        <w:rPr>
          <w:rFonts w:asciiTheme="majorHAnsi" w:hAnsiTheme="majorHAnsi" w:cstheme="majorHAnsi"/>
          <w:sz w:val="24"/>
          <w:szCs w:val="24"/>
        </w:rPr>
        <w:t>B</w:t>
      </w:r>
      <w:r w:rsidRPr="007635DF">
        <w:rPr>
          <w:rFonts w:asciiTheme="majorHAnsi" w:hAnsiTheme="majorHAnsi" w:cstheme="majorHAnsi"/>
          <w:sz w:val="24"/>
          <w:szCs w:val="24"/>
        </w:rPr>
        <w:tab/>
        <w:t>De Niobiden worden gestraft voor wat Actaeon ooit heeft gedaan.</w:t>
      </w:r>
    </w:p>
    <w:p w14:paraId="32A16F1D" w14:textId="77777777" w:rsidR="007635DF" w:rsidRPr="007635DF" w:rsidRDefault="007635DF" w:rsidP="007635DF">
      <w:pPr>
        <w:ind w:firstLine="708"/>
        <w:rPr>
          <w:rFonts w:asciiTheme="majorHAnsi" w:hAnsiTheme="majorHAnsi" w:cstheme="majorHAnsi"/>
          <w:sz w:val="24"/>
          <w:szCs w:val="24"/>
        </w:rPr>
      </w:pPr>
      <w:r w:rsidRPr="007635DF">
        <w:rPr>
          <w:rFonts w:asciiTheme="majorHAnsi" w:hAnsiTheme="majorHAnsi" w:cstheme="majorHAnsi"/>
          <w:sz w:val="24"/>
          <w:szCs w:val="24"/>
        </w:rPr>
        <w:t>C</w:t>
      </w:r>
      <w:r w:rsidRPr="007635DF">
        <w:rPr>
          <w:rFonts w:asciiTheme="majorHAnsi" w:hAnsiTheme="majorHAnsi" w:cstheme="majorHAnsi"/>
          <w:sz w:val="24"/>
          <w:szCs w:val="24"/>
        </w:rPr>
        <w:tab/>
        <w:t>Net als de Niobiden is Actaeon schuldig aan hybris tegenover de goden.</w:t>
      </w:r>
    </w:p>
    <w:p w14:paraId="76308512" w14:textId="77777777" w:rsidR="007635DF" w:rsidRPr="007635DF" w:rsidRDefault="007635DF" w:rsidP="007635DF">
      <w:pPr>
        <w:ind w:firstLine="708"/>
        <w:rPr>
          <w:rFonts w:asciiTheme="majorHAnsi" w:hAnsiTheme="majorHAnsi" w:cstheme="majorHAnsi"/>
          <w:sz w:val="24"/>
          <w:szCs w:val="24"/>
        </w:rPr>
      </w:pPr>
      <w:r w:rsidRPr="007635DF">
        <w:rPr>
          <w:rFonts w:asciiTheme="majorHAnsi" w:hAnsiTheme="majorHAnsi" w:cstheme="majorHAnsi"/>
          <w:sz w:val="24"/>
          <w:szCs w:val="24"/>
        </w:rPr>
        <w:t>D</w:t>
      </w:r>
      <w:r w:rsidRPr="007635DF">
        <w:rPr>
          <w:rFonts w:asciiTheme="majorHAnsi" w:hAnsiTheme="majorHAnsi" w:cstheme="majorHAnsi"/>
          <w:sz w:val="24"/>
          <w:szCs w:val="24"/>
        </w:rPr>
        <w:tab/>
        <w:t>Net als de Niobiden wordt Actaeon onschuldig gestraft door de goden</w:t>
      </w:r>
    </w:p>
    <w:p w14:paraId="665A0F1F" w14:textId="6D99A107" w:rsidR="00311142" w:rsidRDefault="00311142" w:rsidP="005871B8">
      <w:pPr>
        <w:rPr>
          <w:rFonts w:asciiTheme="majorHAnsi" w:hAnsiTheme="majorHAnsi"/>
          <w:sz w:val="24"/>
          <w:szCs w:val="24"/>
        </w:rPr>
      </w:pPr>
      <w:r>
        <w:rPr>
          <w:rFonts w:asciiTheme="majorHAnsi" w:hAnsiTheme="majorHAnsi"/>
          <w:sz w:val="24"/>
          <w:szCs w:val="24"/>
        </w:rPr>
        <w:t xml:space="preserve"> </w:t>
      </w:r>
    </w:p>
    <w:p w14:paraId="2BD37F3F" w14:textId="77777777" w:rsidR="00190EA3" w:rsidRDefault="00190EA3" w:rsidP="005871B8">
      <w:pPr>
        <w:rPr>
          <w:rFonts w:asciiTheme="majorHAnsi" w:hAnsiTheme="majorHAnsi"/>
          <w:sz w:val="24"/>
          <w:szCs w:val="24"/>
        </w:rPr>
      </w:pPr>
    </w:p>
    <w:p w14:paraId="0CCDAFC0" w14:textId="1A9CD56F" w:rsidR="00190EA3" w:rsidRPr="00533B98" w:rsidRDefault="00190EA3" w:rsidP="00190EA3">
      <w:pPr>
        <w:rPr>
          <w:rFonts w:asciiTheme="majorHAnsi" w:hAnsiTheme="majorHAnsi"/>
          <w:b/>
          <w:sz w:val="34"/>
          <w:u w:val="single"/>
        </w:rPr>
      </w:pPr>
      <w:r w:rsidRPr="00533B98">
        <w:rPr>
          <w:rFonts w:asciiTheme="majorHAnsi" w:hAnsiTheme="majorHAnsi"/>
          <w:b/>
          <w:sz w:val="34"/>
          <w:u w:val="single"/>
        </w:rPr>
        <w:t>TEKST</w:t>
      </w:r>
      <w:r>
        <w:rPr>
          <w:rFonts w:asciiTheme="majorHAnsi" w:hAnsiTheme="majorHAnsi"/>
          <w:b/>
          <w:sz w:val="34"/>
          <w:u w:val="single"/>
        </w:rPr>
        <w:t xml:space="preserve"> 4</w:t>
      </w:r>
    </w:p>
    <w:p w14:paraId="5D88CE8A" w14:textId="319A5D10" w:rsidR="009B6477" w:rsidRDefault="0055464E">
      <w:pPr>
        <w:rPr>
          <w:rFonts w:asciiTheme="majorHAnsi" w:hAnsiTheme="majorHAnsi"/>
          <w:b/>
          <w:sz w:val="34"/>
          <w:u w:val="single"/>
        </w:rPr>
      </w:pPr>
      <w:r w:rsidRPr="0055464E">
        <w:rPr>
          <w:rFonts w:asciiTheme="majorHAnsi" w:hAnsiTheme="majorHAnsi"/>
          <w:sz w:val="24"/>
          <w:szCs w:val="24"/>
        </w:rPr>
        <w:t>16</w:t>
      </w:r>
      <w:r>
        <w:rPr>
          <w:rFonts w:asciiTheme="majorHAnsi" w:hAnsiTheme="majorHAnsi"/>
          <w:sz w:val="18"/>
          <w:szCs w:val="24"/>
        </w:rPr>
        <w:t xml:space="preserve"> </w:t>
      </w:r>
      <w:r w:rsidR="00190EA3" w:rsidRPr="00190EA3">
        <w:rPr>
          <w:rFonts w:asciiTheme="majorHAnsi" w:hAnsiTheme="majorHAnsi"/>
          <w:sz w:val="18"/>
          <w:szCs w:val="24"/>
        </w:rPr>
        <w:t>[30]</w:t>
      </w:r>
      <w:r w:rsidR="00190EA3">
        <w:rPr>
          <w:rFonts w:asciiTheme="majorHAnsi" w:hAnsiTheme="majorHAnsi"/>
          <w:sz w:val="18"/>
          <w:szCs w:val="24"/>
        </w:rPr>
        <w:tab/>
      </w:r>
      <w:r w:rsidR="00190EA3">
        <w:rPr>
          <w:rFonts w:asciiTheme="majorHAnsi" w:hAnsiTheme="majorHAnsi"/>
          <w:sz w:val="24"/>
          <w:szCs w:val="24"/>
        </w:rPr>
        <w:t xml:space="preserve">Vertaal tekst 4 in goed Nederlands. </w:t>
      </w:r>
    </w:p>
    <w:sectPr w:rsidR="009B6477" w:rsidSect="008411B3">
      <w:footerReference w:type="default" r:id="rId8"/>
      <w:type w:val="continuous"/>
      <w:pgSz w:w="11906" w:h="16838"/>
      <w:pgMar w:top="567" w:right="851" w:bottom="56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2BCE1" w14:textId="77777777" w:rsidR="00806556" w:rsidRDefault="00806556" w:rsidP="00B44E6A">
      <w:pPr>
        <w:spacing w:after="0" w:line="240" w:lineRule="auto"/>
      </w:pPr>
      <w:r>
        <w:separator/>
      </w:r>
    </w:p>
  </w:endnote>
  <w:endnote w:type="continuationSeparator" w:id="0">
    <w:p w14:paraId="558B3FFD" w14:textId="77777777" w:rsidR="00806556" w:rsidRDefault="00806556" w:rsidP="00B4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A386B" w14:textId="77777777" w:rsidR="00806556" w:rsidRDefault="00806556">
    <w:pPr>
      <w:pStyle w:val="Voettekst"/>
    </w:pPr>
    <w:r>
      <w:rPr>
        <w:noProof/>
        <w:lang w:eastAsia="nl-NL"/>
      </w:rPr>
      <mc:AlternateContent>
        <mc:Choice Requires="wpg">
          <w:drawing>
            <wp:anchor distT="0" distB="0" distL="114300" distR="114300" simplePos="0" relativeHeight="251660288" behindDoc="0" locked="0" layoutInCell="1" allowOverlap="1" wp14:anchorId="6978565B" wp14:editId="4895BDBF">
              <wp:simplePos x="0" y="0"/>
              <wp:positionH relativeFrom="rightMargin">
                <wp:align>left</wp:align>
              </wp:positionH>
              <wp:positionV relativeFrom="page">
                <wp:align>bottom</wp:align>
              </wp:positionV>
              <wp:extent cx="73152" cy="699247"/>
              <wp:effectExtent l="0" t="0" r="22225" b="10795"/>
              <wp:wrapNone/>
              <wp:docPr id="223" name="Groe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1ACC906" id="Groep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AutoVorm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AutoVorm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Pr>
        <w:noProof/>
        <w:lang w:eastAsia="nl-NL"/>
      </w:rPr>
      <mc:AlternateContent>
        <mc:Choice Requires="wps">
          <w:drawing>
            <wp:anchor distT="0" distB="0" distL="114300" distR="114300" simplePos="0" relativeHeight="251659264" behindDoc="0" locked="0" layoutInCell="1" allowOverlap="1" wp14:anchorId="339D1650" wp14:editId="2C6DD14E">
              <wp:simplePos x="0" y="0"/>
              <wp:positionH relativeFrom="margin">
                <wp:align>center</wp:align>
              </wp:positionH>
              <wp:positionV relativeFrom="page">
                <wp:align>bottom</wp:align>
              </wp:positionV>
              <wp:extent cx="5939155" cy="740410"/>
              <wp:effectExtent l="0" t="0" r="4445" b="0"/>
              <wp:wrapNone/>
              <wp:docPr id="451" name="Rechthoe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i/>
                            </w:rPr>
                            <w:alias w:val="Datum"/>
                            <w:id w:val="-3823537"/>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EndPr/>
                          <w:sdtContent>
                            <w:p w14:paraId="0C0379CD" w14:textId="77777777" w:rsidR="00806556" w:rsidRPr="00B44E6A" w:rsidRDefault="00806556">
                              <w:pPr>
                                <w:jc w:val="right"/>
                                <w:rPr>
                                  <w:i/>
                                </w:rPr>
                              </w:pPr>
                              <w:r w:rsidRPr="00B44E6A">
                                <w:rPr>
                                  <w:i/>
                                </w:rPr>
                                <w:t>Deze toets bestaat uit meerdere bladzijden</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339D1650" id="Rechthoek 451" o:spid="_x0000_s1027" style="position:absolute;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" filled="f" stroked="f">
              <v:textbox inset=",0">
                <w:txbxContent>
                  <w:sdt>
                    <w:sdtPr>
                      <w:rPr>
                        <w:i/>
                      </w:rPr>
                      <w:alias w:val="Datum"/>
                      <w:id w:val="-3823537"/>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p w14:paraId="0C0379CD" w14:textId="77777777" w:rsidR="00B56332" w:rsidRPr="00B44E6A" w:rsidRDefault="00B56332">
                        <w:pPr>
                          <w:jc w:val="right"/>
                          <w:rPr>
                            <w:i/>
                          </w:rPr>
                        </w:pPr>
                        <w:r w:rsidRPr="00B44E6A">
                          <w:rPr>
                            <w:i/>
                          </w:rPr>
                          <w:t>Deze toets bestaat uit meerdere bladzijden</w:t>
                        </w:r>
                      </w:p>
                    </w:sdtContent>
                  </w:sdt>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DCFFF" w14:textId="77777777" w:rsidR="00806556" w:rsidRDefault="00806556" w:rsidP="00B44E6A">
      <w:pPr>
        <w:spacing w:after="0" w:line="240" w:lineRule="auto"/>
      </w:pPr>
      <w:r>
        <w:separator/>
      </w:r>
    </w:p>
  </w:footnote>
  <w:footnote w:type="continuationSeparator" w:id="0">
    <w:p w14:paraId="4BD12961" w14:textId="77777777" w:rsidR="00806556" w:rsidRDefault="00806556" w:rsidP="00B44E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B8"/>
    <w:rsid w:val="00066F6C"/>
    <w:rsid w:val="000A7A09"/>
    <w:rsid w:val="00116AB7"/>
    <w:rsid w:val="00153B58"/>
    <w:rsid w:val="001555AE"/>
    <w:rsid w:val="001627B9"/>
    <w:rsid w:val="001632A0"/>
    <w:rsid w:val="0018049E"/>
    <w:rsid w:val="00185906"/>
    <w:rsid w:val="00190EA3"/>
    <w:rsid w:val="001E79AD"/>
    <w:rsid w:val="002064A3"/>
    <w:rsid w:val="00266FE7"/>
    <w:rsid w:val="002B2CDE"/>
    <w:rsid w:val="003009AC"/>
    <w:rsid w:val="00311142"/>
    <w:rsid w:val="00321716"/>
    <w:rsid w:val="00337245"/>
    <w:rsid w:val="00340BC5"/>
    <w:rsid w:val="003453C7"/>
    <w:rsid w:val="00356086"/>
    <w:rsid w:val="0037205D"/>
    <w:rsid w:val="003905C8"/>
    <w:rsid w:val="00394F5B"/>
    <w:rsid w:val="003B1E7A"/>
    <w:rsid w:val="003D28F2"/>
    <w:rsid w:val="003D5690"/>
    <w:rsid w:val="003F76CF"/>
    <w:rsid w:val="0040018E"/>
    <w:rsid w:val="00401068"/>
    <w:rsid w:val="0043156D"/>
    <w:rsid w:val="0044311A"/>
    <w:rsid w:val="0044630E"/>
    <w:rsid w:val="004D53F9"/>
    <w:rsid w:val="00501CD8"/>
    <w:rsid w:val="00533B98"/>
    <w:rsid w:val="0055464E"/>
    <w:rsid w:val="005871B8"/>
    <w:rsid w:val="005D74CA"/>
    <w:rsid w:val="005E7073"/>
    <w:rsid w:val="005F3963"/>
    <w:rsid w:val="00670255"/>
    <w:rsid w:val="00682656"/>
    <w:rsid w:val="006918EF"/>
    <w:rsid w:val="006B0F56"/>
    <w:rsid w:val="006C16B5"/>
    <w:rsid w:val="00704CD3"/>
    <w:rsid w:val="00750059"/>
    <w:rsid w:val="00762BEE"/>
    <w:rsid w:val="007635DF"/>
    <w:rsid w:val="00765AC2"/>
    <w:rsid w:val="00771EE4"/>
    <w:rsid w:val="007A75BC"/>
    <w:rsid w:val="007B568D"/>
    <w:rsid w:val="007C2B39"/>
    <w:rsid w:val="00806556"/>
    <w:rsid w:val="008411B3"/>
    <w:rsid w:val="00844018"/>
    <w:rsid w:val="00845EE7"/>
    <w:rsid w:val="00862916"/>
    <w:rsid w:val="0089251B"/>
    <w:rsid w:val="00894B44"/>
    <w:rsid w:val="008A27D5"/>
    <w:rsid w:val="008A65C5"/>
    <w:rsid w:val="008A7F7D"/>
    <w:rsid w:val="008C4259"/>
    <w:rsid w:val="008D0C2B"/>
    <w:rsid w:val="008E71E0"/>
    <w:rsid w:val="008F1FD9"/>
    <w:rsid w:val="0092055C"/>
    <w:rsid w:val="00922CD6"/>
    <w:rsid w:val="00953F24"/>
    <w:rsid w:val="00957AD0"/>
    <w:rsid w:val="009604E0"/>
    <w:rsid w:val="00974AF6"/>
    <w:rsid w:val="009827F4"/>
    <w:rsid w:val="009A6A11"/>
    <w:rsid w:val="009B6477"/>
    <w:rsid w:val="009F294E"/>
    <w:rsid w:val="00A13882"/>
    <w:rsid w:val="00A70268"/>
    <w:rsid w:val="00A71AA7"/>
    <w:rsid w:val="00AD5FA4"/>
    <w:rsid w:val="00AF110A"/>
    <w:rsid w:val="00B44E6A"/>
    <w:rsid w:val="00B56332"/>
    <w:rsid w:val="00B62577"/>
    <w:rsid w:val="00C10D4A"/>
    <w:rsid w:val="00C45435"/>
    <w:rsid w:val="00C77EE2"/>
    <w:rsid w:val="00C914F0"/>
    <w:rsid w:val="00CA158D"/>
    <w:rsid w:val="00CA23EE"/>
    <w:rsid w:val="00CA3FC1"/>
    <w:rsid w:val="00CC1780"/>
    <w:rsid w:val="00CF2C66"/>
    <w:rsid w:val="00CF6A62"/>
    <w:rsid w:val="00D04F00"/>
    <w:rsid w:val="00D068FA"/>
    <w:rsid w:val="00D201B4"/>
    <w:rsid w:val="00D439FC"/>
    <w:rsid w:val="00D718EB"/>
    <w:rsid w:val="00DB6C4E"/>
    <w:rsid w:val="00E11305"/>
    <w:rsid w:val="00E17FBF"/>
    <w:rsid w:val="00E504B1"/>
    <w:rsid w:val="00E55DE6"/>
    <w:rsid w:val="00ED3A0E"/>
    <w:rsid w:val="00ED4D74"/>
    <w:rsid w:val="00EF01C8"/>
    <w:rsid w:val="00F30C62"/>
    <w:rsid w:val="00F34079"/>
    <w:rsid w:val="00F74A89"/>
    <w:rsid w:val="00F81C6C"/>
    <w:rsid w:val="00F91912"/>
    <w:rsid w:val="00F939E2"/>
    <w:rsid w:val="00FA4E9F"/>
    <w:rsid w:val="00FD343E"/>
    <w:rsid w:val="00FE6CE5"/>
    <w:rsid w:val="00FF1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392759"/>
  <w15:chartTrackingRefBased/>
  <w15:docId w15:val="{5E655456-2986-408F-A59C-F91DAF4B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871B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44E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4E6A"/>
  </w:style>
  <w:style w:type="paragraph" w:styleId="Voettekst">
    <w:name w:val="footer"/>
    <w:basedOn w:val="Standaard"/>
    <w:link w:val="VoettekstChar"/>
    <w:uiPriority w:val="99"/>
    <w:unhideWhenUsed/>
    <w:rsid w:val="00B44E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4E6A"/>
  </w:style>
  <w:style w:type="paragraph" w:styleId="Bijschrift">
    <w:name w:val="caption"/>
    <w:basedOn w:val="Standaard"/>
    <w:next w:val="Standaard"/>
    <w:uiPriority w:val="35"/>
    <w:unhideWhenUsed/>
    <w:qFormat/>
    <w:rsid w:val="00ED4D7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Deze toets bestaat uit meerdere bladzijden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F75D36-D16B-4BAB-9FF5-2E04EF4D8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1DB1B8A9</Template>
  <TotalTime>0</TotalTime>
  <Pages>4</Pages>
  <Words>896</Words>
  <Characters>4929</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Hoon M. de</dc:creator>
  <cp:keywords/>
  <dc:description/>
  <cp:lastModifiedBy>Hoon M. de</cp:lastModifiedBy>
  <cp:revision>2</cp:revision>
  <dcterms:created xsi:type="dcterms:W3CDTF">2018-12-07T12:22:00Z</dcterms:created>
  <dcterms:modified xsi:type="dcterms:W3CDTF">2018-12-07T12:22:00Z</dcterms:modified>
</cp:coreProperties>
</file>