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51" w:rsidRPr="006E4321" w:rsidRDefault="00172F51">
      <w:pPr>
        <w:rPr>
          <w:sz w:val="24"/>
          <w:szCs w:val="24"/>
        </w:rPr>
      </w:pPr>
      <w:bookmarkStart w:id="0" w:name="_GoBack"/>
      <w:bookmarkEnd w:id="0"/>
      <w:r w:rsidRPr="006E4321">
        <w:rPr>
          <w:sz w:val="24"/>
          <w:szCs w:val="24"/>
        </w:rPr>
        <w:t>SO 2, Hoofdstukken 4,5 en 6 (t/m tekst d)</w:t>
      </w:r>
    </w:p>
    <w:p w:rsidR="00204CEF" w:rsidRPr="00204CEF" w:rsidRDefault="00204CEF">
      <w:pPr>
        <w:rPr>
          <w:b/>
          <w:sz w:val="24"/>
          <w:szCs w:val="24"/>
          <w:u w:val="single"/>
        </w:rPr>
      </w:pPr>
      <w:r w:rsidRPr="00204CEF">
        <w:rPr>
          <w:b/>
          <w:sz w:val="24"/>
          <w:szCs w:val="24"/>
          <w:u w:val="single"/>
        </w:rPr>
        <w:t>Tekst 1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>1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6E4321">
        <w:rPr>
          <w:sz w:val="24"/>
          <w:szCs w:val="24"/>
        </w:rPr>
        <w:tab/>
        <w:t>Dit verhaal is afkomstig uit:</w:t>
      </w:r>
    </w:p>
    <w:p w:rsidR="00AD04FF" w:rsidRPr="006E4321" w:rsidRDefault="00AD04FF" w:rsidP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A</w:t>
      </w:r>
      <w:r w:rsidRPr="006E4321">
        <w:rPr>
          <w:sz w:val="24"/>
          <w:szCs w:val="24"/>
        </w:rPr>
        <w:tab/>
        <w:t>Disputationes Tusculani</w:t>
      </w:r>
    </w:p>
    <w:p w:rsidR="00AD04FF" w:rsidRPr="006E4321" w:rsidRDefault="00AD04FF" w:rsidP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B</w:t>
      </w:r>
      <w:r w:rsidRPr="006E4321">
        <w:rPr>
          <w:sz w:val="24"/>
          <w:szCs w:val="24"/>
        </w:rPr>
        <w:tab/>
        <w:t>De mea republica</w:t>
      </w:r>
    </w:p>
    <w:p w:rsidR="00AD04FF" w:rsidRPr="006E4321" w:rsidRDefault="00AD04FF" w:rsidP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C</w:t>
      </w:r>
      <w:r w:rsidRPr="006E4321">
        <w:rPr>
          <w:sz w:val="24"/>
          <w:szCs w:val="24"/>
        </w:rPr>
        <w:tab/>
        <w:t>De Republica</w:t>
      </w:r>
    </w:p>
    <w:p w:rsidR="00AD04FF" w:rsidRPr="006E4321" w:rsidRDefault="00AD04FF" w:rsidP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D</w:t>
      </w:r>
      <w:r w:rsidRPr="006E4321">
        <w:rPr>
          <w:sz w:val="24"/>
          <w:szCs w:val="24"/>
        </w:rPr>
        <w:tab/>
        <w:t>Tusculanae Disputationes</w:t>
      </w:r>
    </w:p>
    <w:p w:rsidR="00172F51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>2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="00172F51" w:rsidRPr="006E4321">
        <w:rPr>
          <w:sz w:val="24"/>
          <w:szCs w:val="24"/>
        </w:rPr>
        <w:tab/>
        <w:t>Hoe oud is Dionysius op het moment van dit verhaal?</w:t>
      </w:r>
    </w:p>
    <w:p w:rsidR="00172F51" w:rsidRPr="006E4321" w:rsidRDefault="00172F5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A</w:t>
      </w:r>
      <w:r w:rsidRPr="006E4321">
        <w:rPr>
          <w:sz w:val="24"/>
          <w:szCs w:val="24"/>
        </w:rPr>
        <w:tab/>
        <w:t>38</w:t>
      </w:r>
    </w:p>
    <w:p w:rsidR="00172F51" w:rsidRPr="006E4321" w:rsidRDefault="00172F5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B</w:t>
      </w:r>
      <w:r w:rsidRPr="006E4321">
        <w:rPr>
          <w:sz w:val="24"/>
          <w:szCs w:val="24"/>
        </w:rPr>
        <w:tab/>
        <w:t>63</w:t>
      </w:r>
    </w:p>
    <w:p w:rsidR="00172F51" w:rsidRPr="006E4321" w:rsidRDefault="00172F5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C</w:t>
      </w:r>
      <w:r w:rsidRPr="006E4321">
        <w:rPr>
          <w:sz w:val="24"/>
          <w:szCs w:val="24"/>
        </w:rPr>
        <w:tab/>
        <w:t>48</w:t>
      </w:r>
    </w:p>
    <w:p w:rsidR="00172F51" w:rsidRPr="006E4321" w:rsidRDefault="00172F5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D</w:t>
      </w:r>
      <w:r w:rsidRPr="006E4321">
        <w:rPr>
          <w:sz w:val="24"/>
          <w:szCs w:val="24"/>
        </w:rPr>
        <w:tab/>
        <w:t>53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>3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="00172F51" w:rsidRPr="006E4321">
        <w:rPr>
          <w:sz w:val="24"/>
          <w:szCs w:val="24"/>
        </w:rPr>
        <w:tab/>
        <w:t xml:space="preserve">Welke inhoudelijke tegenstelling tref je aan in de rr. </w:t>
      </w:r>
      <w:r w:rsidRPr="006E4321">
        <w:rPr>
          <w:sz w:val="24"/>
          <w:szCs w:val="24"/>
        </w:rPr>
        <w:t>2-3 (</w:t>
      </w:r>
      <w:r w:rsidRPr="006E4321">
        <w:rPr>
          <w:b/>
          <w:sz w:val="24"/>
          <w:szCs w:val="24"/>
        </w:rPr>
        <w:t>Qua</w:t>
      </w:r>
      <w:r w:rsidRPr="006E4321">
        <w:rPr>
          <w:sz w:val="24"/>
          <w:szCs w:val="24"/>
        </w:rPr>
        <w:t xml:space="preserve"> t/m </w:t>
      </w:r>
      <w:r w:rsidRPr="006E4321">
        <w:rPr>
          <w:b/>
          <w:sz w:val="24"/>
          <w:szCs w:val="24"/>
        </w:rPr>
        <w:t>civitatem</w:t>
      </w:r>
      <w:r w:rsidRPr="006E4321">
        <w:rPr>
          <w:sz w:val="24"/>
          <w:szCs w:val="24"/>
        </w:rPr>
        <w:t>)?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A</w:t>
      </w:r>
      <w:r w:rsidRPr="006E4321">
        <w:rPr>
          <w:sz w:val="24"/>
          <w:szCs w:val="24"/>
        </w:rPr>
        <w:tab/>
        <w:t>de stad is mooi, maar de stad is ook begiftigd met macht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B</w:t>
      </w:r>
      <w:r w:rsidRPr="006E4321">
        <w:rPr>
          <w:sz w:val="24"/>
          <w:szCs w:val="24"/>
        </w:rPr>
        <w:tab/>
        <w:t>enerzijds is de stad slaafs, anderzijds is hij machtig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C</w:t>
      </w:r>
      <w:r w:rsidRPr="006E4321">
        <w:rPr>
          <w:sz w:val="24"/>
          <w:szCs w:val="24"/>
        </w:rPr>
        <w:tab/>
        <w:t>de stad is mooi en rijk, tegelijkertijd wordt hij onderdrukt in slavernij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D</w:t>
      </w:r>
      <w:r w:rsidRPr="006E4321">
        <w:rPr>
          <w:sz w:val="24"/>
          <w:szCs w:val="24"/>
        </w:rPr>
        <w:tab/>
        <w:t>hoewel de stad onderdrukt wordt in slavernij, is hij toch machtig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>4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="0026532B" w:rsidRPr="006E4321">
        <w:rPr>
          <w:sz w:val="24"/>
          <w:szCs w:val="24"/>
        </w:rPr>
        <w:tab/>
        <w:t>Welke</w:t>
      </w:r>
      <w:r w:rsidRPr="006E4321">
        <w:rPr>
          <w:sz w:val="24"/>
          <w:szCs w:val="24"/>
        </w:rPr>
        <w:t xml:space="preserve"> </w:t>
      </w:r>
      <w:r w:rsidR="0026532B" w:rsidRPr="006E4321">
        <w:rPr>
          <w:sz w:val="24"/>
          <w:szCs w:val="24"/>
        </w:rPr>
        <w:t xml:space="preserve">functie </w:t>
      </w:r>
      <w:r w:rsidRPr="006E4321">
        <w:rPr>
          <w:sz w:val="24"/>
          <w:szCs w:val="24"/>
        </w:rPr>
        <w:t>wordt</w:t>
      </w:r>
      <w:r w:rsidR="0026532B" w:rsidRPr="006E4321">
        <w:rPr>
          <w:sz w:val="24"/>
          <w:szCs w:val="24"/>
        </w:rPr>
        <w:t xml:space="preserve"> van</w:t>
      </w:r>
      <w:r w:rsidRPr="006E4321">
        <w:rPr>
          <w:sz w:val="24"/>
          <w:szCs w:val="24"/>
        </w:rPr>
        <w:t xml:space="preserve"> </w:t>
      </w:r>
      <w:r w:rsidRPr="006E4321">
        <w:rPr>
          <w:b/>
          <w:sz w:val="24"/>
          <w:szCs w:val="24"/>
        </w:rPr>
        <w:t>hoc homine</w:t>
      </w:r>
      <w:r w:rsidRPr="006E4321">
        <w:rPr>
          <w:sz w:val="24"/>
          <w:szCs w:val="24"/>
        </w:rPr>
        <w:t xml:space="preserve"> (r.3)</w:t>
      </w:r>
      <w:r w:rsidR="0026532B" w:rsidRPr="006E4321">
        <w:rPr>
          <w:sz w:val="24"/>
          <w:szCs w:val="24"/>
        </w:rPr>
        <w:t xml:space="preserve"> eerder in de tekst genoemd</w:t>
      </w:r>
      <w:r w:rsidRPr="006E4321">
        <w:rPr>
          <w:sz w:val="24"/>
          <w:szCs w:val="24"/>
        </w:rPr>
        <w:t>? Citeer het Latijn.</w:t>
      </w:r>
    </w:p>
    <w:p w:rsidR="00AD04FF" w:rsidRPr="006E4321" w:rsidRDefault="00AD04FF">
      <w:pPr>
        <w:rPr>
          <w:sz w:val="24"/>
          <w:szCs w:val="24"/>
        </w:rPr>
      </w:pPr>
      <w:r w:rsidRPr="006E4321">
        <w:rPr>
          <w:sz w:val="24"/>
          <w:szCs w:val="24"/>
        </w:rPr>
        <w:t>5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6E4321">
        <w:rPr>
          <w:sz w:val="24"/>
          <w:szCs w:val="24"/>
        </w:rPr>
        <w:tab/>
        <w:t xml:space="preserve">Waarom beweert Cicero dat </w:t>
      </w:r>
      <w:r w:rsidRPr="006E4321">
        <w:rPr>
          <w:b/>
          <w:sz w:val="24"/>
          <w:szCs w:val="24"/>
        </w:rPr>
        <w:t>a bonis auctoribus</w:t>
      </w:r>
      <w:r w:rsidRPr="006E4321">
        <w:rPr>
          <w:sz w:val="24"/>
          <w:szCs w:val="24"/>
        </w:rPr>
        <w:t xml:space="preserve"> (r.3) positieve uitspraken zijn gedaan?</w:t>
      </w:r>
    </w:p>
    <w:p w:rsidR="0026532B" w:rsidRPr="006E4321" w:rsidRDefault="0026532B">
      <w:pPr>
        <w:rPr>
          <w:sz w:val="24"/>
          <w:szCs w:val="24"/>
        </w:rPr>
      </w:pPr>
      <w:r w:rsidRPr="006E4321">
        <w:rPr>
          <w:sz w:val="24"/>
          <w:szCs w:val="24"/>
        </w:rPr>
        <w:t>6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6E4321">
        <w:rPr>
          <w:sz w:val="24"/>
          <w:szCs w:val="24"/>
        </w:rPr>
        <w:tab/>
      </w:r>
      <w:r w:rsidR="00A122B8" w:rsidRPr="006E4321">
        <w:rPr>
          <w:sz w:val="24"/>
          <w:szCs w:val="24"/>
        </w:rPr>
        <w:t xml:space="preserve">De zin </w:t>
      </w:r>
      <w:r w:rsidR="00A122B8" w:rsidRPr="00A35464">
        <w:rPr>
          <w:b/>
          <w:sz w:val="24"/>
          <w:szCs w:val="24"/>
        </w:rPr>
        <w:t>ex quo</w:t>
      </w:r>
      <w:r w:rsidR="00A122B8" w:rsidRPr="006E4321">
        <w:rPr>
          <w:sz w:val="24"/>
          <w:szCs w:val="24"/>
        </w:rPr>
        <w:t xml:space="preserve"> t/m </w:t>
      </w:r>
      <w:r w:rsidR="00A122B8" w:rsidRPr="00A35464">
        <w:rPr>
          <w:b/>
          <w:sz w:val="24"/>
          <w:szCs w:val="24"/>
        </w:rPr>
        <w:t>miserrimum</w:t>
      </w:r>
      <w:r w:rsidR="00A122B8" w:rsidRPr="006E4321">
        <w:rPr>
          <w:sz w:val="24"/>
          <w:szCs w:val="24"/>
        </w:rPr>
        <w:t xml:space="preserve"> (rr.5-6) is </w:t>
      </w:r>
      <w:r w:rsidR="006E4321" w:rsidRPr="006E4321">
        <w:rPr>
          <w:sz w:val="24"/>
          <w:szCs w:val="24"/>
        </w:rPr>
        <w:t>ten opzichte van de zin ervoor:</w:t>
      </w:r>
    </w:p>
    <w:p w:rsidR="006E4321" w:rsidRPr="006E4321" w:rsidRDefault="006E4321" w:rsidP="006E432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A</w:t>
      </w:r>
      <w:r w:rsidRPr="006E4321">
        <w:rPr>
          <w:sz w:val="24"/>
          <w:szCs w:val="24"/>
        </w:rPr>
        <w:tab/>
        <w:t>een conclusie</w:t>
      </w:r>
    </w:p>
    <w:p w:rsidR="006E4321" w:rsidRPr="006E4321" w:rsidRDefault="006E4321" w:rsidP="006E432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B</w:t>
      </w:r>
      <w:r w:rsidRPr="006E4321">
        <w:rPr>
          <w:sz w:val="24"/>
          <w:szCs w:val="24"/>
        </w:rPr>
        <w:tab/>
      </w:r>
      <w:r w:rsidR="00A35464">
        <w:rPr>
          <w:sz w:val="24"/>
          <w:szCs w:val="24"/>
        </w:rPr>
        <w:t>een uitleg</w:t>
      </w:r>
    </w:p>
    <w:p w:rsidR="006E4321" w:rsidRPr="006E4321" w:rsidRDefault="006E4321" w:rsidP="006E432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C</w:t>
      </w:r>
      <w:r w:rsidRPr="006E4321">
        <w:rPr>
          <w:sz w:val="24"/>
          <w:szCs w:val="24"/>
        </w:rPr>
        <w:tab/>
      </w:r>
      <w:r w:rsidR="00A35464">
        <w:rPr>
          <w:sz w:val="24"/>
          <w:szCs w:val="24"/>
        </w:rPr>
        <w:t>een argumentatie</w:t>
      </w:r>
    </w:p>
    <w:p w:rsidR="006E4321" w:rsidRPr="006E4321" w:rsidRDefault="006E4321" w:rsidP="006E4321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D</w:t>
      </w:r>
      <w:r w:rsidRPr="006E4321">
        <w:rPr>
          <w:sz w:val="24"/>
          <w:szCs w:val="24"/>
        </w:rPr>
        <w:tab/>
      </w:r>
      <w:r w:rsidR="00A35464">
        <w:rPr>
          <w:sz w:val="24"/>
          <w:szCs w:val="24"/>
        </w:rPr>
        <w:t>een verklaring</w:t>
      </w:r>
    </w:p>
    <w:p w:rsidR="006E4321" w:rsidRDefault="00A3546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F05D3F" w:rsidRPr="006E4321">
        <w:rPr>
          <w:sz w:val="24"/>
          <w:szCs w:val="24"/>
        </w:rPr>
        <w:t xml:space="preserve">De zin </w:t>
      </w:r>
      <w:r w:rsidR="00F05D3F" w:rsidRPr="00A35464">
        <w:rPr>
          <w:b/>
          <w:sz w:val="24"/>
          <w:szCs w:val="24"/>
        </w:rPr>
        <w:t>e</w:t>
      </w:r>
      <w:r w:rsidR="00F05D3F">
        <w:rPr>
          <w:b/>
          <w:sz w:val="24"/>
          <w:szCs w:val="24"/>
        </w:rPr>
        <w:t>a</w:t>
      </w:r>
      <w:r w:rsidR="00F05D3F" w:rsidRPr="00A35464">
        <w:rPr>
          <w:b/>
          <w:sz w:val="24"/>
          <w:szCs w:val="24"/>
        </w:rPr>
        <w:t xml:space="preserve"> </w:t>
      </w:r>
      <w:r w:rsidR="00F05D3F">
        <w:rPr>
          <w:b/>
          <w:sz w:val="24"/>
          <w:szCs w:val="24"/>
        </w:rPr>
        <w:t xml:space="preserve">enim </w:t>
      </w:r>
      <w:r w:rsidR="00F05D3F" w:rsidRPr="006E4321">
        <w:rPr>
          <w:sz w:val="24"/>
          <w:szCs w:val="24"/>
        </w:rPr>
        <w:t xml:space="preserve">t/m </w:t>
      </w:r>
      <w:r w:rsidR="00F05D3F">
        <w:rPr>
          <w:b/>
          <w:sz w:val="24"/>
          <w:szCs w:val="24"/>
        </w:rPr>
        <w:t>consequebatur</w:t>
      </w:r>
      <w:r w:rsidR="00F05D3F" w:rsidRPr="006E4321">
        <w:rPr>
          <w:sz w:val="24"/>
          <w:szCs w:val="24"/>
        </w:rPr>
        <w:t xml:space="preserve"> (</w:t>
      </w:r>
      <w:r w:rsidR="00F05D3F">
        <w:rPr>
          <w:sz w:val="24"/>
          <w:szCs w:val="24"/>
        </w:rPr>
        <w:t>rr.6</w:t>
      </w:r>
      <w:r w:rsidR="00F05D3F" w:rsidRPr="006E4321">
        <w:rPr>
          <w:sz w:val="24"/>
          <w:szCs w:val="24"/>
        </w:rPr>
        <w:t>-</w:t>
      </w:r>
      <w:r w:rsidR="00F05D3F">
        <w:rPr>
          <w:sz w:val="24"/>
          <w:szCs w:val="24"/>
        </w:rPr>
        <w:t>7</w:t>
      </w:r>
      <w:r w:rsidR="00F05D3F" w:rsidRPr="006E4321">
        <w:rPr>
          <w:sz w:val="24"/>
          <w:szCs w:val="24"/>
        </w:rPr>
        <w:t>) is ten opzichte van de zin ervoor:</w:t>
      </w:r>
    </w:p>
    <w:p w:rsidR="00F05D3F" w:rsidRPr="006E4321" w:rsidRDefault="00F05D3F" w:rsidP="00F05D3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A</w:t>
      </w:r>
      <w:r w:rsidRPr="006E4321">
        <w:rPr>
          <w:sz w:val="24"/>
          <w:szCs w:val="24"/>
        </w:rPr>
        <w:tab/>
        <w:t>een conclusie</w:t>
      </w:r>
    </w:p>
    <w:p w:rsidR="00F05D3F" w:rsidRPr="006E4321" w:rsidRDefault="00F05D3F" w:rsidP="00F05D3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B</w:t>
      </w:r>
      <w:r w:rsidRPr="006E4321">
        <w:rPr>
          <w:sz w:val="24"/>
          <w:szCs w:val="24"/>
        </w:rPr>
        <w:tab/>
      </w:r>
      <w:r>
        <w:rPr>
          <w:sz w:val="24"/>
          <w:szCs w:val="24"/>
        </w:rPr>
        <w:t>een uitleg</w:t>
      </w:r>
    </w:p>
    <w:p w:rsidR="00F05D3F" w:rsidRPr="006E4321" w:rsidRDefault="00F05D3F" w:rsidP="00F05D3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C</w:t>
      </w:r>
      <w:r w:rsidRPr="006E4321">
        <w:rPr>
          <w:sz w:val="24"/>
          <w:szCs w:val="24"/>
        </w:rPr>
        <w:tab/>
      </w:r>
      <w:r>
        <w:rPr>
          <w:sz w:val="24"/>
          <w:szCs w:val="24"/>
        </w:rPr>
        <w:t>een argumentatie</w:t>
      </w:r>
    </w:p>
    <w:p w:rsidR="00F05D3F" w:rsidRPr="006E4321" w:rsidRDefault="00F05D3F" w:rsidP="00F05D3F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D</w:t>
      </w:r>
      <w:r w:rsidRPr="006E4321">
        <w:rPr>
          <w:sz w:val="24"/>
          <w:szCs w:val="24"/>
        </w:rPr>
        <w:tab/>
      </w:r>
      <w:r>
        <w:rPr>
          <w:sz w:val="24"/>
          <w:szCs w:val="24"/>
        </w:rPr>
        <w:t>een verklaring</w:t>
      </w:r>
    </w:p>
    <w:p w:rsidR="000935A7" w:rsidRDefault="0082267E">
      <w:pPr>
        <w:rPr>
          <w:sz w:val="24"/>
        </w:rPr>
      </w:pPr>
      <w:r>
        <w:rPr>
          <w:sz w:val="24"/>
          <w:szCs w:val="24"/>
        </w:rPr>
        <w:t>8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Welk stijlmiddel tref je, behalve het polysyndeton, aan in r. 8 </w:t>
      </w:r>
      <w:r w:rsidRPr="0082267E">
        <w:rPr>
          <w:b/>
          <w:sz w:val="24"/>
        </w:rPr>
        <w:t>abundaretque</w:t>
      </w:r>
      <w:r w:rsidRPr="001066EA">
        <w:rPr>
          <w:sz w:val="24"/>
        </w:rPr>
        <w:t xml:space="preserve"> </w:t>
      </w:r>
      <w:r>
        <w:rPr>
          <w:sz w:val="24"/>
        </w:rPr>
        <w:t xml:space="preserve">t/m </w:t>
      </w:r>
      <w:r w:rsidRPr="0082267E">
        <w:rPr>
          <w:b/>
          <w:sz w:val="24"/>
        </w:rPr>
        <w:t>propinquorum</w:t>
      </w:r>
      <w:r>
        <w:rPr>
          <w:sz w:val="24"/>
        </w:rPr>
        <w:t>?</w:t>
      </w:r>
    </w:p>
    <w:p w:rsidR="0082267E" w:rsidRDefault="0082267E">
      <w:pPr>
        <w:rPr>
          <w:sz w:val="24"/>
          <w:szCs w:val="24"/>
        </w:rPr>
      </w:pPr>
      <w:r>
        <w:rPr>
          <w:sz w:val="24"/>
        </w:rPr>
        <w:t>9</w:t>
      </w:r>
      <w:r w:rsidR="00D50198">
        <w:rPr>
          <w:sz w:val="24"/>
        </w:rPr>
        <w:t xml:space="preserve"> </w:t>
      </w:r>
      <w:r w:rsidR="00D50198" w:rsidRPr="00D50198">
        <w:rPr>
          <w:sz w:val="18"/>
        </w:rPr>
        <w:t>[1]</w:t>
      </w:r>
      <w:r>
        <w:rPr>
          <w:sz w:val="24"/>
        </w:rPr>
        <w:tab/>
        <w:t xml:space="preserve">Met </w:t>
      </w:r>
      <w:r w:rsidRPr="0082267E">
        <w:rPr>
          <w:b/>
          <w:sz w:val="24"/>
        </w:rPr>
        <w:t>haberet</w:t>
      </w:r>
      <w:r>
        <w:rPr>
          <w:sz w:val="24"/>
        </w:rPr>
        <w:t xml:space="preserve"> t/m</w:t>
      </w:r>
      <w:r w:rsidRPr="001066EA">
        <w:rPr>
          <w:sz w:val="24"/>
        </w:rPr>
        <w:t xml:space="preserve"> </w:t>
      </w:r>
      <w:r w:rsidRPr="0082267E">
        <w:rPr>
          <w:b/>
          <w:sz w:val="24"/>
        </w:rPr>
        <w:t>coniunctos</w:t>
      </w:r>
      <w:r>
        <w:rPr>
          <w:sz w:val="24"/>
        </w:rPr>
        <w:t xml:space="preserve"> (r.9) wordt bedoeld dat</w:t>
      </w:r>
      <w:r w:rsidR="00AC1F8D">
        <w:rPr>
          <w:sz w:val="24"/>
        </w:rPr>
        <w:t xml:space="preserve"> Dionysius</w:t>
      </w:r>
    </w:p>
    <w:p w:rsidR="0082267E" w:rsidRPr="006E4321" w:rsidRDefault="0082267E" w:rsidP="0082267E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A</w:t>
      </w:r>
      <w:r w:rsidRPr="006E4321">
        <w:rPr>
          <w:sz w:val="24"/>
          <w:szCs w:val="24"/>
        </w:rPr>
        <w:tab/>
      </w:r>
      <w:r w:rsidR="00AC1F8D">
        <w:rPr>
          <w:sz w:val="24"/>
          <w:szCs w:val="24"/>
        </w:rPr>
        <w:t>voor erotische escapades wel eens in Athene kwam</w:t>
      </w:r>
    </w:p>
    <w:p w:rsidR="0082267E" w:rsidRPr="006E4321" w:rsidRDefault="0082267E" w:rsidP="0082267E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B</w:t>
      </w:r>
      <w:r w:rsidRPr="006E4321">
        <w:rPr>
          <w:sz w:val="24"/>
          <w:szCs w:val="24"/>
        </w:rPr>
        <w:tab/>
      </w:r>
      <w:r w:rsidR="00AC1F8D">
        <w:rPr>
          <w:sz w:val="24"/>
          <w:szCs w:val="24"/>
        </w:rPr>
        <w:t>een wijze Griekse als vriendin had</w:t>
      </w:r>
    </w:p>
    <w:p w:rsidR="0082267E" w:rsidRPr="006E4321" w:rsidRDefault="0082267E" w:rsidP="0082267E">
      <w:pPr>
        <w:rPr>
          <w:sz w:val="24"/>
          <w:szCs w:val="24"/>
        </w:rPr>
      </w:pPr>
      <w:r w:rsidRPr="006E4321">
        <w:rPr>
          <w:sz w:val="24"/>
          <w:szCs w:val="24"/>
        </w:rPr>
        <w:lastRenderedPageBreak/>
        <w:tab/>
        <w:t>C</w:t>
      </w:r>
      <w:r w:rsidRPr="006E4321">
        <w:rPr>
          <w:sz w:val="24"/>
          <w:szCs w:val="24"/>
        </w:rPr>
        <w:tab/>
      </w:r>
      <w:r w:rsidR="00AC1F8D">
        <w:rPr>
          <w:sz w:val="24"/>
          <w:szCs w:val="24"/>
        </w:rPr>
        <w:t>homoseksuele relaties had</w:t>
      </w:r>
    </w:p>
    <w:p w:rsidR="0082267E" w:rsidRPr="006E4321" w:rsidRDefault="0082267E" w:rsidP="0082267E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D</w:t>
      </w:r>
      <w:r w:rsidRPr="006E4321">
        <w:rPr>
          <w:sz w:val="24"/>
          <w:szCs w:val="24"/>
        </w:rPr>
        <w:tab/>
      </w:r>
      <w:r w:rsidR="00AC1F8D">
        <w:rPr>
          <w:sz w:val="24"/>
          <w:szCs w:val="24"/>
        </w:rPr>
        <w:t>graag in Griekenland kwam om met vrienden te chillen</w:t>
      </w:r>
    </w:p>
    <w:p w:rsidR="000935A7" w:rsidRDefault="000935A7">
      <w:pPr>
        <w:rPr>
          <w:sz w:val="24"/>
          <w:szCs w:val="24"/>
        </w:rPr>
      </w:pPr>
    </w:p>
    <w:p w:rsidR="00172F51" w:rsidRDefault="00204CEF">
      <w:pPr>
        <w:rPr>
          <w:sz w:val="26"/>
        </w:rPr>
      </w:pPr>
      <w:r>
        <w:rPr>
          <w:sz w:val="24"/>
          <w:szCs w:val="24"/>
        </w:rPr>
        <w:t>10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="000935A7">
        <w:rPr>
          <w:sz w:val="24"/>
          <w:szCs w:val="24"/>
        </w:rPr>
        <w:tab/>
        <w:t xml:space="preserve">In de zin </w:t>
      </w:r>
      <w:r w:rsidR="000935A7" w:rsidRPr="000935A7">
        <w:rPr>
          <w:b/>
          <w:sz w:val="24"/>
        </w:rPr>
        <w:t>credebat eorum nemini</w:t>
      </w:r>
      <w:r w:rsidR="000935A7">
        <w:rPr>
          <w:sz w:val="24"/>
        </w:rPr>
        <w:t xml:space="preserve"> (r.9) kun je voor goed begrip het volgende woord aanvullen:</w:t>
      </w:r>
    </w:p>
    <w:p w:rsidR="000935A7" w:rsidRPr="006E4321" w:rsidRDefault="000935A7" w:rsidP="000935A7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A</w:t>
      </w:r>
      <w:r w:rsidRPr="006E4321">
        <w:rPr>
          <w:sz w:val="24"/>
          <w:szCs w:val="24"/>
        </w:rPr>
        <w:tab/>
      </w:r>
      <w:r>
        <w:rPr>
          <w:sz w:val="24"/>
          <w:szCs w:val="24"/>
        </w:rPr>
        <w:t>natuurlijk</w:t>
      </w:r>
    </w:p>
    <w:p w:rsidR="000935A7" w:rsidRPr="006E4321" w:rsidRDefault="000935A7" w:rsidP="000935A7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B</w:t>
      </w:r>
      <w:r w:rsidRPr="006E4321">
        <w:rPr>
          <w:sz w:val="24"/>
          <w:szCs w:val="24"/>
        </w:rPr>
        <w:tab/>
      </w:r>
      <w:r>
        <w:rPr>
          <w:sz w:val="24"/>
          <w:szCs w:val="24"/>
        </w:rPr>
        <w:t>tenminste</w:t>
      </w:r>
    </w:p>
    <w:p w:rsidR="000935A7" w:rsidRPr="006E4321" w:rsidRDefault="000935A7" w:rsidP="000935A7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C</w:t>
      </w:r>
      <w:r w:rsidRPr="006E4321">
        <w:rPr>
          <w:sz w:val="24"/>
          <w:szCs w:val="24"/>
        </w:rPr>
        <w:tab/>
      </w:r>
      <w:r>
        <w:rPr>
          <w:sz w:val="24"/>
          <w:szCs w:val="24"/>
        </w:rPr>
        <w:t>dus</w:t>
      </w:r>
    </w:p>
    <w:p w:rsidR="000935A7" w:rsidRPr="006E4321" w:rsidRDefault="000935A7" w:rsidP="000935A7">
      <w:pPr>
        <w:rPr>
          <w:sz w:val="24"/>
          <w:szCs w:val="24"/>
        </w:rPr>
      </w:pPr>
      <w:r w:rsidRPr="006E4321">
        <w:rPr>
          <w:sz w:val="24"/>
          <w:szCs w:val="24"/>
        </w:rPr>
        <w:tab/>
        <w:t>D</w:t>
      </w:r>
      <w:r w:rsidRPr="006E4321">
        <w:rPr>
          <w:sz w:val="24"/>
          <w:szCs w:val="24"/>
        </w:rPr>
        <w:tab/>
      </w:r>
      <w:r>
        <w:rPr>
          <w:sz w:val="24"/>
          <w:szCs w:val="24"/>
        </w:rPr>
        <w:t>toch</w:t>
      </w:r>
    </w:p>
    <w:p w:rsidR="00204CEF" w:rsidRPr="000C715C" w:rsidRDefault="00204CEF">
      <w:pPr>
        <w:rPr>
          <w:sz w:val="24"/>
          <w:szCs w:val="24"/>
        </w:rPr>
      </w:pPr>
      <w:r w:rsidRPr="000C715C">
        <w:rPr>
          <w:sz w:val="24"/>
          <w:szCs w:val="24"/>
        </w:rPr>
        <w:t>11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  <w:t>Met welke term uit de psychologie wordt de stoornis van Dionysius aangeduid?</w:t>
      </w:r>
    </w:p>
    <w:p w:rsidR="00204CEF" w:rsidRPr="000C715C" w:rsidRDefault="00204CEF">
      <w:pPr>
        <w:rPr>
          <w:sz w:val="24"/>
          <w:szCs w:val="24"/>
        </w:rPr>
      </w:pPr>
      <w:r w:rsidRPr="000C715C">
        <w:rPr>
          <w:sz w:val="24"/>
          <w:szCs w:val="24"/>
        </w:rPr>
        <w:t>12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  <w:t xml:space="preserve">In de rr. 11-12 maakt Cicero duidelijk wat hij zelf van Dionysius’ streven naar de </w:t>
      </w:r>
      <w:r w:rsidRPr="000C715C">
        <w:rPr>
          <w:sz w:val="24"/>
          <w:szCs w:val="24"/>
        </w:rPr>
        <w:tab/>
        <w:t>alleenheerschappij vindt. Citeer het Latijnse woord waarmee hij dat doet.</w:t>
      </w:r>
    </w:p>
    <w:p w:rsidR="00204CEF" w:rsidRPr="000C715C" w:rsidRDefault="00204CEF">
      <w:pPr>
        <w:rPr>
          <w:sz w:val="24"/>
          <w:szCs w:val="24"/>
        </w:rPr>
      </w:pPr>
      <w:r w:rsidRPr="000C715C">
        <w:rPr>
          <w:sz w:val="24"/>
          <w:szCs w:val="24"/>
        </w:rPr>
        <w:t>13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  <w:t xml:space="preserve">Met welk tekstelement vormt </w:t>
      </w:r>
      <w:r w:rsidRPr="000C715C">
        <w:rPr>
          <w:b/>
          <w:sz w:val="24"/>
          <w:szCs w:val="24"/>
        </w:rPr>
        <w:t>regiae</w:t>
      </w:r>
      <w:r w:rsidRPr="000C715C">
        <w:rPr>
          <w:sz w:val="24"/>
          <w:szCs w:val="24"/>
        </w:rPr>
        <w:t xml:space="preserve"> in r.13 een antithese? </w:t>
      </w:r>
    </w:p>
    <w:p w:rsidR="00204CEF" w:rsidRPr="000C715C" w:rsidRDefault="00204CEF">
      <w:pPr>
        <w:rPr>
          <w:sz w:val="24"/>
          <w:szCs w:val="24"/>
        </w:rPr>
      </w:pPr>
      <w:r w:rsidRPr="000C715C">
        <w:rPr>
          <w:sz w:val="24"/>
          <w:szCs w:val="24"/>
        </w:rPr>
        <w:t>14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  <w:t xml:space="preserve">Waarom neemt Dionysius zijn dochters op een gegeven moment het scheermes af (r. 14)? </w:t>
      </w:r>
      <w:r w:rsidRPr="000C715C">
        <w:rPr>
          <w:sz w:val="24"/>
          <w:szCs w:val="24"/>
        </w:rPr>
        <w:tab/>
        <w:t>Beantwoord de vraag in het Nederlands.</w:t>
      </w:r>
    </w:p>
    <w:p w:rsidR="00204CEF" w:rsidRPr="000C715C" w:rsidRDefault="00204CEF">
      <w:pPr>
        <w:rPr>
          <w:sz w:val="24"/>
          <w:szCs w:val="24"/>
        </w:rPr>
      </w:pPr>
    </w:p>
    <w:p w:rsidR="00204CEF" w:rsidRPr="000C715C" w:rsidRDefault="003D478A">
      <w:pPr>
        <w:rPr>
          <w:b/>
          <w:sz w:val="24"/>
          <w:szCs w:val="24"/>
          <w:u w:val="single"/>
        </w:rPr>
      </w:pPr>
      <w:r w:rsidRPr="000C715C">
        <w:rPr>
          <w:b/>
          <w:sz w:val="24"/>
          <w:szCs w:val="24"/>
          <w:u w:val="single"/>
        </w:rPr>
        <w:t>T</w:t>
      </w:r>
      <w:r w:rsidR="00204CEF" w:rsidRPr="000C715C">
        <w:rPr>
          <w:b/>
          <w:sz w:val="24"/>
          <w:szCs w:val="24"/>
          <w:u w:val="single"/>
        </w:rPr>
        <w:t>ekst 2</w:t>
      </w:r>
    </w:p>
    <w:p w:rsidR="003D478A" w:rsidRPr="000C715C" w:rsidRDefault="00204CEF">
      <w:pPr>
        <w:rPr>
          <w:sz w:val="24"/>
          <w:szCs w:val="24"/>
        </w:rPr>
      </w:pPr>
      <w:r w:rsidRPr="000C715C">
        <w:rPr>
          <w:sz w:val="24"/>
          <w:szCs w:val="24"/>
        </w:rPr>
        <w:t>15</w:t>
      </w:r>
      <w:r w:rsidRPr="000C715C">
        <w:rPr>
          <w:sz w:val="24"/>
          <w:szCs w:val="24"/>
        </w:rPr>
        <w:tab/>
      </w:r>
      <w:r w:rsidR="003D478A" w:rsidRPr="000C715C">
        <w:rPr>
          <w:sz w:val="24"/>
          <w:szCs w:val="24"/>
        </w:rPr>
        <w:t>Citeer de Latijnse tekstelementen waarnaar de volgende woorden verwijzen:</w:t>
      </w:r>
    </w:p>
    <w:p w:rsidR="003D478A" w:rsidRPr="000C715C" w:rsidRDefault="003D478A">
      <w:pPr>
        <w:rPr>
          <w:sz w:val="24"/>
          <w:szCs w:val="24"/>
        </w:rPr>
      </w:pPr>
      <w:r w:rsidRPr="000C715C">
        <w:rPr>
          <w:sz w:val="24"/>
          <w:szCs w:val="24"/>
        </w:rPr>
        <w:t>a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</w:r>
      <w:r w:rsidRPr="000C715C">
        <w:rPr>
          <w:b/>
          <w:sz w:val="24"/>
          <w:szCs w:val="24"/>
        </w:rPr>
        <w:t>eius</w:t>
      </w:r>
      <w:r w:rsidRPr="000C715C">
        <w:rPr>
          <w:sz w:val="24"/>
          <w:szCs w:val="24"/>
        </w:rPr>
        <w:t xml:space="preserve"> (r.2)</w:t>
      </w:r>
    </w:p>
    <w:p w:rsidR="003D478A" w:rsidRPr="000C715C" w:rsidRDefault="003D478A">
      <w:pPr>
        <w:rPr>
          <w:sz w:val="24"/>
          <w:szCs w:val="24"/>
        </w:rPr>
      </w:pPr>
      <w:r w:rsidRPr="000C715C">
        <w:rPr>
          <w:sz w:val="24"/>
          <w:szCs w:val="24"/>
        </w:rPr>
        <w:t>b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</w:r>
      <w:r w:rsidRPr="000C715C">
        <w:rPr>
          <w:b/>
          <w:sz w:val="24"/>
          <w:szCs w:val="24"/>
        </w:rPr>
        <w:t>ipse</w:t>
      </w:r>
      <w:r w:rsidRPr="000C715C">
        <w:rPr>
          <w:sz w:val="24"/>
          <w:szCs w:val="24"/>
        </w:rPr>
        <w:t xml:space="preserve"> (r.4)</w:t>
      </w:r>
    </w:p>
    <w:p w:rsidR="003D478A" w:rsidRPr="000C715C" w:rsidRDefault="003D478A">
      <w:pPr>
        <w:rPr>
          <w:sz w:val="24"/>
          <w:szCs w:val="24"/>
        </w:rPr>
      </w:pPr>
      <w:r w:rsidRPr="000C715C">
        <w:rPr>
          <w:sz w:val="24"/>
          <w:szCs w:val="24"/>
        </w:rPr>
        <w:t>c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</w:r>
      <w:r w:rsidRPr="000C715C">
        <w:rPr>
          <w:b/>
          <w:sz w:val="24"/>
          <w:szCs w:val="24"/>
        </w:rPr>
        <w:t>eos</w:t>
      </w:r>
      <w:r w:rsidRPr="000C715C">
        <w:rPr>
          <w:sz w:val="24"/>
          <w:szCs w:val="24"/>
        </w:rPr>
        <w:t xml:space="preserve"> (r.7)</w:t>
      </w:r>
    </w:p>
    <w:p w:rsidR="003D478A" w:rsidRPr="000C715C" w:rsidRDefault="003D478A">
      <w:pPr>
        <w:rPr>
          <w:sz w:val="24"/>
          <w:szCs w:val="24"/>
        </w:rPr>
      </w:pPr>
      <w:r w:rsidRPr="000C715C">
        <w:rPr>
          <w:sz w:val="24"/>
          <w:szCs w:val="24"/>
        </w:rPr>
        <w:t>d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</w:r>
      <w:r w:rsidRPr="000C715C">
        <w:rPr>
          <w:b/>
          <w:sz w:val="24"/>
          <w:szCs w:val="24"/>
        </w:rPr>
        <w:t>illius</w:t>
      </w:r>
      <w:r w:rsidRPr="000C715C">
        <w:rPr>
          <w:sz w:val="24"/>
          <w:szCs w:val="24"/>
        </w:rPr>
        <w:t xml:space="preserve"> (r.7)</w:t>
      </w:r>
    </w:p>
    <w:p w:rsidR="003D478A" w:rsidRPr="000C715C" w:rsidRDefault="003D478A">
      <w:pPr>
        <w:rPr>
          <w:sz w:val="24"/>
          <w:szCs w:val="24"/>
        </w:rPr>
      </w:pPr>
      <w:r w:rsidRPr="000C715C">
        <w:rPr>
          <w:sz w:val="24"/>
          <w:szCs w:val="24"/>
        </w:rPr>
        <w:t>e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</w:r>
      <w:r w:rsidRPr="000C715C">
        <w:rPr>
          <w:b/>
          <w:sz w:val="24"/>
          <w:szCs w:val="24"/>
        </w:rPr>
        <w:t>ei</w:t>
      </w:r>
      <w:r w:rsidRPr="000C715C">
        <w:rPr>
          <w:sz w:val="24"/>
          <w:szCs w:val="24"/>
        </w:rPr>
        <w:t xml:space="preserve"> (r.13)</w:t>
      </w:r>
    </w:p>
    <w:p w:rsidR="003D478A" w:rsidRPr="000C715C" w:rsidRDefault="003D478A">
      <w:pPr>
        <w:rPr>
          <w:sz w:val="24"/>
          <w:szCs w:val="24"/>
        </w:rPr>
      </w:pPr>
      <w:r w:rsidRPr="000C715C">
        <w:rPr>
          <w:sz w:val="24"/>
          <w:szCs w:val="24"/>
        </w:rPr>
        <w:t>f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</w:r>
      <w:r w:rsidRPr="000C715C">
        <w:rPr>
          <w:b/>
          <w:sz w:val="24"/>
          <w:szCs w:val="24"/>
        </w:rPr>
        <w:t>is</w:t>
      </w:r>
      <w:r w:rsidRPr="000C715C">
        <w:rPr>
          <w:sz w:val="24"/>
          <w:szCs w:val="24"/>
        </w:rPr>
        <w:t xml:space="preserve"> (r.14)</w:t>
      </w:r>
    </w:p>
    <w:p w:rsidR="003D478A" w:rsidRPr="000C715C" w:rsidRDefault="003D478A">
      <w:pPr>
        <w:rPr>
          <w:sz w:val="24"/>
          <w:szCs w:val="24"/>
        </w:rPr>
      </w:pPr>
      <w:r w:rsidRPr="000C715C">
        <w:rPr>
          <w:sz w:val="24"/>
          <w:szCs w:val="24"/>
        </w:rPr>
        <w:t>16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  <w:t xml:space="preserve">Met </w:t>
      </w:r>
      <w:r w:rsidRPr="000C715C">
        <w:rPr>
          <w:b/>
          <w:sz w:val="24"/>
          <w:szCs w:val="24"/>
        </w:rPr>
        <w:t>fortunam</w:t>
      </w:r>
      <w:r w:rsidRPr="000C715C">
        <w:rPr>
          <w:sz w:val="24"/>
          <w:szCs w:val="24"/>
        </w:rPr>
        <w:t xml:space="preserve"> (r.5)</w:t>
      </w:r>
      <w:r w:rsidR="000935A7" w:rsidRPr="000C715C">
        <w:rPr>
          <w:sz w:val="24"/>
          <w:szCs w:val="24"/>
        </w:rPr>
        <w:tab/>
      </w:r>
    </w:p>
    <w:p w:rsidR="003D478A" w:rsidRPr="000C715C" w:rsidRDefault="003D478A" w:rsidP="003D478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A</w:t>
      </w:r>
      <w:r w:rsidRPr="000C715C">
        <w:rPr>
          <w:sz w:val="24"/>
          <w:szCs w:val="24"/>
        </w:rPr>
        <w:tab/>
        <w:t>beschrijft Dionysius aan Damocles zijn eigen geluk</w:t>
      </w:r>
    </w:p>
    <w:p w:rsidR="003D478A" w:rsidRPr="000C715C" w:rsidRDefault="003D478A" w:rsidP="003D478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B</w:t>
      </w:r>
      <w:r w:rsidRPr="000C715C">
        <w:rPr>
          <w:sz w:val="24"/>
          <w:szCs w:val="24"/>
        </w:rPr>
        <w:tab/>
        <w:t>meent Dionysius bij te dragen aan het inzicht van Damocles</w:t>
      </w:r>
    </w:p>
    <w:p w:rsidR="003D478A" w:rsidRPr="000C715C" w:rsidRDefault="003D478A" w:rsidP="003D478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C</w:t>
      </w:r>
      <w:r w:rsidRPr="000C715C">
        <w:rPr>
          <w:sz w:val="24"/>
          <w:szCs w:val="24"/>
        </w:rPr>
        <w:tab/>
        <w:t xml:space="preserve">geeft Dionysius toe </w:t>
      </w:r>
      <w:r w:rsidR="00BE464D" w:rsidRPr="000C715C">
        <w:rPr>
          <w:sz w:val="24"/>
          <w:szCs w:val="24"/>
        </w:rPr>
        <w:t>dat hij wat mazzel had gehad</w:t>
      </w:r>
    </w:p>
    <w:p w:rsidR="003D478A" w:rsidRPr="000C715C" w:rsidRDefault="003D478A" w:rsidP="003D478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D</w:t>
      </w:r>
      <w:r w:rsidRPr="000C715C">
        <w:rPr>
          <w:sz w:val="24"/>
          <w:szCs w:val="24"/>
        </w:rPr>
        <w:tab/>
        <w:t>vat Dionysius samen wat Damocles over hem genoemd heeft</w:t>
      </w:r>
    </w:p>
    <w:p w:rsidR="00987F3A" w:rsidRPr="000C715C" w:rsidRDefault="00BE464D">
      <w:pPr>
        <w:rPr>
          <w:sz w:val="24"/>
          <w:szCs w:val="24"/>
        </w:rPr>
      </w:pPr>
      <w:r w:rsidRPr="000C715C">
        <w:rPr>
          <w:sz w:val="24"/>
          <w:szCs w:val="24"/>
        </w:rPr>
        <w:t>17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Pr="000C715C">
        <w:rPr>
          <w:sz w:val="24"/>
          <w:szCs w:val="24"/>
        </w:rPr>
        <w:tab/>
      </w:r>
      <w:r w:rsidR="00987F3A" w:rsidRPr="000C715C">
        <w:rPr>
          <w:sz w:val="24"/>
          <w:szCs w:val="24"/>
        </w:rPr>
        <w:t xml:space="preserve">Wat moet je in het Latijn aanvullen na </w:t>
      </w:r>
      <w:r w:rsidR="00987F3A" w:rsidRPr="000C715C">
        <w:rPr>
          <w:b/>
          <w:sz w:val="24"/>
          <w:szCs w:val="24"/>
        </w:rPr>
        <w:t>se ille cupere</w:t>
      </w:r>
      <w:r w:rsidR="00987F3A" w:rsidRPr="000C715C">
        <w:rPr>
          <w:sz w:val="24"/>
          <w:szCs w:val="24"/>
        </w:rPr>
        <w:t xml:space="preserve"> (r.5)?</w:t>
      </w:r>
    </w:p>
    <w:p w:rsidR="00987F3A" w:rsidRPr="000C715C" w:rsidRDefault="00987F3A" w:rsidP="00987F3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A</w:t>
      </w:r>
      <w:r w:rsidRPr="000C715C">
        <w:rPr>
          <w:sz w:val="24"/>
          <w:szCs w:val="24"/>
        </w:rPr>
        <w:tab/>
        <w:t>fortunam experiri meam</w:t>
      </w:r>
    </w:p>
    <w:p w:rsidR="00987F3A" w:rsidRPr="000C715C" w:rsidRDefault="00987F3A" w:rsidP="00987F3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B</w:t>
      </w:r>
      <w:r w:rsidRPr="000C715C">
        <w:rPr>
          <w:sz w:val="24"/>
          <w:szCs w:val="24"/>
        </w:rPr>
        <w:tab/>
        <w:t>experiri meam</w:t>
      </w:r>
    </w:p>
    <w:p w:rsidR="00987F3A" w:rsidRPr="000C715C" w:rsidRDefault="00987F3A" w:rsidP="00987F3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C</w:t>
      </w:r>
      <w:r w:rsidRPr="000C715C">
        <w:rPr>
          <w:sz w:val="24"/>
          <w:szCs w:val="24"/>
        </w:rPr>
        <w:tab/>
        <w:t>fortunam experiri eius</w:t>
      </w:r>
    </w:p>
    <w:p w:rsidR="00987F3A" w:rsidRPr="000C715C" w:rsidRDefault="00987F3A" w:rsidP="00987F3A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D</w:t>
      </w:r>
      <w:r w:rsidRPr="000C715C">
        <w:rPr>
          <w:sz w:val="24"/>
          <w:szCs w:val="24"/>
        </w:rPr>
        <w:tab/>
        <w:t>fortunam experiri suam</w:t>
      </w:r>
    </w:p>
    <w:p w:rsidR="00127113" w:rsidRDefault="00127113">
      <w:pPr>
        <w:rPr>
          <w:sz w:val="24"/>
          <w:szCs w:val="24"/>
        </w:rPr>
      </w:pPr>
    </w:p>
    <w:p w:rsidR="00127113" w:rsidRDefault="00987F3A">
      <w:pPr>
        <w:rPr>
          <w:sz w:val="24"/>
          <w:szCs w:val="24"/>
        </w:rPr>
      </w:pPr>
      <w:r w:rsidRPr="000C715C">
        <w:rPr>
          <w:sz w:val="24"/>
          <w:szCs w:val="24"/>
        </w:rPr>
        <w:lastRenderedPageBreak/>
        <w:t>18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</w:t>
      </w:r>
      <w:r w:rsidR="00D50198">
        <w:rPr>
          <w:sz w:val="18"/>
          <w:szCs w:val="24"/>
        </w:rPr>
        <w:t>3</w:t>
      </w:r>
      <w:r w:rsidR="00D50198" w:rsidRPr="00D50198">
        <w:rPr>
          <w:sz w:val="18"/>
          <w:szCs w:val="24"/>
        </w:rPr>
        <w:t>]</w:t>
      </w:r>
      <w:r w:rsidRPr="000C715C">
        <w:rPr>
          <w:sz w:val="24"/>
          <w:szCs w:val="24"/>
        </w:rPr>
        <w:tab/>
      </w:r>
      <w:r w:rsidR="000C715C" w:rsidRPr="000C715C">
        <w:rPr>
          <w:sz w:val="24"/>
          <w:szCs w:val="24"/>
        </w:rPr>
        <w:t>Kijk naar afbeelding 1</w:t>
      </w:r>
      <w:r w:rsidR="00127113">
        <w:rPr>
          <w:sz w:val="24"/>
          <w:szCs w:val="24"/>
        </w:rPr>
        <w:t xml:space="preserve">. Er staan drie pijlen die elk wijzen naar een personage/personages in het verhaal. </w:t>
      </w:r>
      <w:r w:rsidR="00127113">
        <w:rPr>
          <w:sz w:val="24"/>
          <w:szCs w:val="24"/>
        </w:rPr>
        <w:tab/>
        <w:t>Vul achter de letter het juiste personage in. Antwoord in het Nederlands.</w:t>
      </w:r>
    </w:p>
    <w:p w:rsidR="00127113" w:rsidRDefault="00127113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=</w:t>
      </w:r>
    </w:p>
    <w:p w:rsidR="00127113" w:rsidRDefault="00127113">
      <w:pPr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=</w:t>
      </w:r>
    </w:p>
    <w:p w:rsidR="00127113" w:rsidRDefault="00127113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=</w:t>
      </w:r>
    </w:p>
    <w:p w:rsidR="009318FF" w:rsidRDefault="009318FF">
      <w:pPr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rr. 9-10 </w:t>
      </w:r>
      <w:r w:rsidRPr="009318FF">
        <w:rPr>
          <w:b/>
          <w:sz w:val="24"/>
          <w:szCs w:val="24"/>
        </w:rPr>
        <w:t>Fortunatus</w:t>
      </w:r>
      <w:r>
        <w:rPr>
          <w:sz w:val="24"/>
          <w:szCs w:val="24"/>
        </w:rPr>
        <w:t xml:space="preserve"> t/m </w:t>
      </w:r>
      <w:r w:rsidRPr="009318FF">
        <w:rPr>
          <w:b/>
          <w:sz w:val="24"/>
          <w:szCs w:val="24"/>
        </w:rPr>
        <w:t>iussit</w:t>
      </w:r>
      <w:r>
        <w:rPr>
          <w:sz w:val="24"/>
          <w:szCs w:val="24"/>
        </w:rPr>
        <w:t>.</w:t>
      </w:r>
    </w:p>
    <w:p w:rsidR="009318FF" w:rsidRDefault="009318F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  <w:t>Licht toe dat de werkwoordstijd in deze tekst verandert.</w:t>
      </w:r>
    </w:p>
    <w:p w:rsidR="009318FF" w:rsidRDefault="009318FF">
      <w:p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  <w:t>Verklaar deze wisseling in werkwoordstijd.</w:t>
      </w:r>
    </w:p>
    <w:p w:rsidR="00127113" w:rsidRDefault="009318FF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D50198">
        <w:rPr>
          <w:sz w:val="24"/>
          <w:szCs w:val="24"/>
        </w:rPr>
        <w:t xml:space="preserve"> </w:t>
      </w:r>
      <w:r w:rsidR="00D50198" w:rsidRPr="00D50198">
        <w:rPr>
          <w:sz w:val="18"/>
          <w:szCs w:val="24"/>
        </w:rPr>
        <w:t>[1]</w:t>
      </w:r>
      <w:r w:rsidR="00127113">
        <w:rPr>
          <w:sz w:val="24"/>
          <w:szCs w:val="24"/>
        </w:rPr>
        <w:tab/>
        <w:t xml:space="preserve">Vergelijk </w:t>
      </w:r>
      <w:r w:rsidR="00127113" w:rsidRPr="00127113">
        <w:rPr>
          <w:b/>
          <w:sz w:val="24"/>
          <w:szCs w:val="24"/>
        </w:rPr>
        <w:t>fortunatus</w:t>
      </w:r>
      <w:r w:rsidR="00127113">
        <w:rPr>
          <w:sz w:val="24"/>
          <w:szCs w:val="24"/>
        </w:rPr>
        <w:t xml:space="preserve"> in r.9 met </w:t>
      </w:r>
      <w:r w:rsidR="00127113" w:rsidRPr="00127113">
        <w:rPr>
          <w:b/>
          <w:sz w:val="24"/>
          <w:szCs w:val="24"/>
        </w:rPr>
        <w:t>beati</w:t>
      </w:r>
      <w:r w:rsidR="00127113">
        <w:rPr>
          <w:sz w:val="24"/>
          <w:szCs w:val="24"/>
        </w:rPr>
        <w:t xml:space="preserve"> in r.10. Welke uitspraak is waar?</w:t>
      </w:r>
    </w:p>
    <w:p w:rsidR="00127113" w:rsidRPr="000C715C" w:rsidRDefault="00127113" w:rsidP="00127113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A</w:t>
      </w:r>
      <w:r w:rsidRPr="000C715C">
        <w:rPr>
          <w:sz w:val="24"/>
          <w:szCs w:val="24"/>
        </w:rPr>
        <w:tab/>
      </w:r>
      <w:r>
        <w:rPr>
          <w:sz w:val="24"/>
          <w:szCs w:val="24"/>
        </w:rPr>
        <w:t>er wordt precies hetzelfde mee bedoeld</w:t>
      </w:r>
    </w:p>
    <w:p w:rsidR="00127113" w:rsidRPr="000C715C" w:rsidRDefault="00127113" w:rsidP="00127113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B</w:t>
      </w:r>
      <w:r w:rsidRPr="000C715C">
        <w:rPr>
          <w:sz w:val="24"/>
          <w:szCs w:val="24"/>
        </w:rPr>
        <w:tab/>
      </w:r>
      <w:r>
        <w:rPr>
          <w:sz w:val="24"/>
          <w:szCs w:val="24"/>
        </w:rPr>
        <w:t>fortunatus is een feit, beati subjectief</w:t>
      </w:r>
    </w:p>
    <w:p w:rsidR="00127113" w:rsidRPr="000C715C" w:rsidRDefault="00127113" w:rsidP="00127113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C</w:t>
      </w:r>
      <w:r w:rsidRPr="000C715C">
        <w:rPr>
          <w:sz w:val="24"/>
          <w:szCs w:val="24"/>
        </w:rPr>
        <w:tab/>
      </w:r>
      <w:r>
        <w:rPr>
          <w:sz w:val="24"/>
          <w:szCs w:val="24"/>
        </w:rPr>
        <w:t>beati is sarcastisch, fortunatus onjuist</w:t>
      </w:r>
    </w:p>
    <w:p w:rsidR="00127113" w:rsidRDefault="00127113" w:rsidP="00127113">
      <w:pPr>
        <w:rPr>
          <w:sz w:val="24"/>
          <w:szCs w:val="24"/>
        </w:rPr>
      </w:pPr>
      <w:r w:rsidRPr="000C715C">
        <w:rPr>
          <w:sz w:val="24"/>
          <w:szCs w:val="24"/>
        </w:rPr>
        <w:tab/>
        <w:t>D</w:t>
      </w:r>
      <w:r w:rsidRPr="000C715C">
        <w:rPr>
          <w:sz w:val="24"/>
          <w:szCs w:val="24"/>
        </w:rPr>
        <w:tab/>
      </w:r>
      <w:r>
        <w:rPr>
          <w:sz w:val="24"/>
          <w:szCs w:val="24"/>
        </w:rPr>
        <w:t>het een gaat over Damocles, het ander over Dionysius</w:t>
      </w:r>
    </w:p>
    <w:p w:rsidR="00127113" w:rsidRPr="000C715C" w:rsidRDefault="00127113" w:rsidP="0012711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318FF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50198" w:rsidRPr="00D50198">
        <w:rPr>
          <w:b/>
          <w:sz w:val="24"/>
          <w:szCs w:val="24"/>
        </w:rPr>
        <w:t>Itaque</w:t>
      </w:r>
      <w:r w:rsidR="00D50198">
        <w:rPr>
          <w:sz w:val="24"/>
          <w:szCs w:val="24"/>
        </w:rPr>
        <w:t xml:space="preserve"> t/m </w:t>
      </w:r>
      <w:r w:rsidR="00D50198" w:rsidRPr="00D50198">
        <w:rPr>
          <w:b/>
          <w:sz w:val="24"/>
          <w:szCs w:val="24"/>
        </w:rPr>
        <w:t>mensam</w:t>
      </w:r>
      <w:r w:rsidR="00D50198">
        <w:rPr>
          <w:sz w:val="24"/>
          <w:szCs w:val="24"/>
        </w:rPr>
        <w:t xml:space="preserve">  (rr.10-11).</w:t>
      </w:r>
    </w:p>
    <w:p w:rsidR="00D50198" w:rsidRDefault="00D5019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Noteer het polysyndeton uit de zin </w:t>
      </w:r>
      <w:r w:rsidRPr="00D50198">
        <w:rPr>
          <w:b/>
          <w:sz w:val="24"/>
          <w:szCs w:val="24"/>
        </w:rPr>
        <w:t>Itaque</w:t>
      </w:r>
      <w:r>
        <w:rPr>
          <w:sz w:val="24"/>
          <w:szCs w:val="24"/>
        </w:rPr>
        <w:t xml:space="preserve"> t/m </w:t>
      </w:r>
      <w:r w:rsidRPr="00D50198">
        <w:rPr>
          <w:b/>
          <w:sz w:val="24"/>
          <w:szCs w:val="24"/>
        </w:rPr>
        <w:t>mensam</w:t>
      </w:r>
      <w:r>
        <w:rPr>
          <w:sz w:val="24"/>
          <w:szCs w:val="24"/>
        </w:rPr>
        <w:t xml:space="preserve">  (rr.10-11).</w:t>
      </w:r>
    </w:p>
    <w:p w:rsidR="00D50198" w:rsidRDefault="00D50198">
      <w:p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  <w:t>Wat is het effect van dit polysyndeton?</w:t>
      </w:r>
    </w:p>
    <w:p w:rsidR="009318FF" w:rsidRDefault="009318FF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Waar in het vervolg van de tekst signaleer je een vergelijkbare wisseling van werkwoordstijd? Bekijk de </w:t>
      </w:r>
      <w:r>
        <w:rPr>
          <w:sz w:val="24"/>
          <w:szCs w:val="24"/>
        </w:rPr>
        <w:tab/>
        <w:t xml:space="preserve">passage van </w:t>
      </w:r>
      <w:r w:rsidRPr="009318FF">
        <w:rPr>
          <w:b/>
          <w:sz w:val="24"/>
          <w:szCs w:val="24"/>
        </w:rPr>
        <w:t>Itaque</w:t>
      </w:r>
      <w:r>
        <w:rPr>
          <w:sz w:val="24"/>
          <w:szCs w:val="24"/>
        </w:rPr>
        <w:t xml:space="preserve"> t/m </w:t>
      </w:r>
      <w:r w:rsidRPr="009318FF">
        <w:rPr>
          <w:b/>
          <w:sz w:val="24"/>
          <w:szCs w:val="24"/>
        </w:rPr>
        <w:t>esse</w:t>
      </w:r>
      <w:r>
        <w:rPr>
          <w:sz w:val="24"/>
          <w:szCs w:val="24"/>
        </w:rPr>
        <w:t xml:space="preserve"> (rr. 10-12).</w:t>
      </w:r>
    </w:p>
    <w:p w:rsidR="009318FF" w:rsidRDefault="009318FF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 w:rsidR="008E60F2">
        <w:rPr>
          <w:sz w:val="24"/>
          <w:szCs w:val="24"/>
        </w:rPr>
        <w:t xml:space="preserve">r. 14 </w:t>
      </w:r>
      <w:r w:rsidR="008E60F2" w:rsidRPr="008E60F2">
        <w:rPr>
          <w:b/>
          <w:sz w:val="24"/>
          <w:szCs w:val="24"/>
        </w:rPr>
        <w:t>ut</w:t>
      </w:r>
      <w:r w:rsidR="008E60F2">
        <w:rPr>
          <w:sz w:val="24"/>
          <w:szCs w:val="24"/>
        </w:rPr>
        <w:t xml:space="preserve"> t/m </w:t>
      </w:r>
      <w:r w:rsidR="008E60F2" w:rsidRPr="008E60F2">
        <w:rPr>
          <w:b/>
          <w:sz w:val="24"/>
          <w:szCs w:val="24"/>
        </w:rPr>
        <w:t>redderet</w:t>
      </w:r>
      <w:r w:rsidR="008E60F2">
        <w:rPr>
          <w:sz w:val="24"/>
          <w:szCs w:val="24"/>
        </w:rPr>
        <w:t>.</w:t>
      </w:r>
    </w:p>
    <w:p w:rsidR="008E60F2" w:rsidRDefault="008E60F2">
      <w:pPr>
        <w:rPr>
          <w:sz w:val="24"/>
          <w:szCs w:val="24"/>
        </w:rPr>
      </w:pPr>
      <w:r w:rsidRPr="00D5019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In deze woorden wordt aangegeven dat de rechtvaardigheid en het recht niet meer terug gegeven </w:t>
      </w:r>
      <w:r>
        <w:rPr>
          <w:sz w:val="24"/>
          <w:szCs w:val="24"/>
        </w:rPr>
        <w:tab/>
        <w:t xml:space="preserve">konden worden aan de onderdanen van Dionysius, dus ook niet meer bestonden. Met welk Latijns </w:t>
      </w:r>
      <w:r>
        <w:rPr>
          <w:sz w:val="24"/>
          <w:szCs w:val="24"/>
        </w:rPr>
        <w:tab/>
        <w:t>zelfstandig naamwoord is die regeringsvorm in het begin van de tekst aangeduid?</w:t>
      </w:r>
    </w:p>
    <w:p w:rsidR="008E60F2" w:rsidRDefault="008E60F2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 xml:space="preserve">rr. 14-15 </w:t>
      </w:r>
      <w:r w:rsidRPr="008E60F2">
        <w:rPr>
          <w:b/>
          <w:sz w:val="24"/>
          <w:szCs w:val="24"/>
        </w:rPr>
        <w:t>is</w:t>
      </w:r>
      <w:r>
        <w:rPr>
          <w:sz w:val="24"/>
          <w:szCs w:val="24"/>
        </w:rPr>
        <w:t xml:space="preserve"> t/m </w:t>
      </w:r>
      <w:r w:rsidRPr="008E60F2">
        <w:rPr>
          <w:b/>
          <w:sz w:val="24"/>
          <w:szCs w:val="24"/>
        </w:rPr>
        <w:t>commiserat</w:t>
      </w:r>
    </w:p>
    <w:p w:rsidR="008E60F2" w:rsidRDefault="008E60F2">
      <w:pPr>
        <w:rPr>
          <w:sz w:val="24"/>
          <w:szCs w:val="24"/>
        </w:rPr>
      </w:pPr>
      <w:r w:rsidRPr="00D50198">
        <w:rPr>
          <w:sz w:val="18"/>
          <w:szCs w:val="24"/>
        </w:rPr>
        <w:t>[</w:t>
      </w:r>
      <w:r>
        <w:rPr>
          <w:sz w:val="18"/>
          <w:szCs w:val="24"/>
        </w:rPr>
        <w:t>2</w:t>
      </w:r>
      <w:r w:rsidRPr="00D50198">
        <w:rPr>
          <w:sz w:val="18"/>
          <w:szCs w:val="24"/>
        </w:rPr>
        <w:t>]</w:t>
      </w:r>
      <w:r>
        <w:rPr>
          <w:sz w:val="24"/>
          <w:szCs w:val="24"/>
        </w:rPr>
        <w:tab/>
        <w:t xml:space="preserve">Cicero noemt twee omstandigheden waarmee hij de fouten van Dionysius relativeert. Noteer die twee </w:t>
      </w:r>
      <w:r>
        <w:rPr>
          <w:sz w:val="24"/>
          <w:szCs w:val="24"/>
        </w:rPr>
        <w:tab/>
        <w:t>tekstelementen.</w:t>
      </w:r>
    </w:p>
    <w:p w:rsidR="00387F59" w:rsidRDefault="00387F59">
      <w:pPr>
        <w:rPr>
          <w:sz w:val="24"/>
          <w:szCs w:val="24"/>
        </w:rPr>
      </w:pPr>
    </w:p>
    <w:p w:rsidR="00387F59" w:rsidRPr="000C715C" w:rsidRDefault="00387F59" w:rsidP="00387F59">
      <w:pPr>
        <w:rPr>
          <w:b/>
          <w:sz w:val="24"/>
          <w:szCs w:val="24"/>
          <w:u w:val="single"/>
        </w:rPr>
      </w:pPr>
      <w:r w:rsidRPr="000C715C">
        <w:rPr>
          <w:b/>
          <w:sz w:val="24"/>
          <w:szCs w:val="24"/>
          <w:u w:val="single"/>
        </w:rPr>
        <w:t xml:space="preserve">Tekst </w:t>
      </w:r>
      <w:r>
        <w:rPr>
          <w:b/>
          <w:sz w:val="24"/>
          <w:szCs w:val="24"/>
          <w:u w:val="single"/>
        </w:rPr>
        <w:t>3</w:t>
      </w:r>
    </w:p>
    <w:p w:rsidR="00172F51" w:rsidRDefault="00172F51">
      <w:pPr>
        <w:rPr>
          <w:sz w:val="26"/>
        </w:rPr>
      </w:pPr>
      <w:r w:rsidRPr="000C715C">
        <w:rPr>
          <w:sz w:val="24"/>
          <w:szCs w:val="24"/>
        </w:rPr>
        <w:br w:type="page"/>
      </w:r>
    </w:p>
    <w:p w:rsidR="009F4BD8" w:rsidRPr="001066EA" w:rsidRDefault="001066EA">
      <w:pPr>
        <w:rPr>
          <w:sz w:val="26"/>
        </w:rPr>
      </w:pPr>
      <w:r w:rsidRPr="001066EA">
        <w:rPr>
          <w:sz w:val="26"/>
        </w:rPr>
        <w:lastRenderedPageBreak/>
        <w:t>Tekst</w:t>
      </w:r>
      <w:r>
        <w:rPr>
          <w:sz w:val="26"/>
        </w:rPr>
        <w:t xml:space="preserve"> 1</w:t>
      </w:r>
    </w:p>
    <w:p w:rsidR="001066EA" w:rsidRPr="001066EA" w:rsidRDefault="001066EA" w:rsidP="001066EA">
      <w:pPr>
        <w:spacing w:line="360" w:lineRule="auto"/>
        <w:rPr>
          <w:sz w:val="24"/>
        </w:rPr>
      </w:pPr>
      <w:r w:rsidRPr="001066EA">
        <w:rPr>
          <w:sz w:val="24"/>
        </w:rPr>
        <w:t>1</w:t>
      </w:r>
      <w:r w:rsidRPr="001066EA">
        <w:rPr>
          <w:sz w:val="24"/>
        </w:rPr>
        <w:tab/>
        <w:t xml:space="preserve">Duodequadraginta annos tyrannus Syracusanorum fuit Dionysius, cum quinque et viginti natus annos </w:t>
      </w:r>
      <w:r>
        <w:rPr>
          <w:sz w:val="24"/>
        </w:rPr>
        <w:tab/>
      </w:r>
      <w:r w:rsidRPr="001066EA">
        <w:rPr>
          <w:sz w:val="24"/>
        </w:rPr>
        <w:t xml:space="preserve">dominatum occupavisset. Qua pulchritudine urbem, quibus autem opibus praeditam servitute </w:t>
      </w:r>
      <w:r>
        <w:rPr>
          <w:sz w:val="24"/>
        </w:rPr>
        <w:tab/>
      </w:r>
      <w:r w:rsidRPr="001066EA">
        <w:rPr>
          <w:sz w:val="24"/>
        </w:rPr>
        <w:t xml:space="preserve">oppressam tenuit civitatem! Atqui de hoc homine a bonis auctoribus sic scriptum accepimus, summam </w:t>
      </w:r>
      <w:r w:rsidRPr="001066EA">
        <w:rPr>
          <w:sz w:val="24"/>
        </w:rPr>
        <w:br/>
      </w:r>
      <w:r w:rsidRPr="001066EA">
        <w:rPr>
          <w:sz w:val="24"/>
        </w:rPr>
        <w:tab/>
        <w:t xml:space="preserve">fuisse eius in victu temperantiam in rebusque gerundis virum acrem et industrium, eundem tamen </w:t>
      </w:r>
      <w:r>
        <w:rPr>
          <w:sz w:val="24"/>
        </w:rPr>
        <w:br/>
        <w:t>5</w:t>
      </w:r>
      <w:r>
        <w:rPr>
          <w:sz w:val="24"/>
        </w:rPr>
        <w:tab/>
      </w:r>
      <w:r w:rsidRPr="001066EA">
        <w:rPr>
          <w:sz w:val="24"/>
        </w:rPr>
        <w:t xml:space="preserve">maleficum natura et iniustum; ex quo omnibus bene veritatem intuentibus videri necesse est </w:t>
      </w:r>
      <w:r>
        <w:rPr>
          <w:sz w:val="24"/>
        </w:rPr>
        <w:tab/>
      </w:r>
      <w:r w:rsidRPr="001066EA">
        <w:rPr>
          <w:sz w:val="24"/>
        </w:rPr>
        <w:t xml:space="preserve">miserrimum. Ea enim ipsa, quae concupierat, ne tum quidem, cum omnia se posse censebat, </w:t>
      </w:r>
      <w:r>
        <w:rPr>
          <w:sz w:val="24"/>
        </w:rPr>
        <w:tab/>
      </w:r>
      <w:r w:rsidRPr="001066EA">
        <w:rPr>
          <w:sz w:val="24"/>
        </w:rPr>
        <w:t xml:space="preserve">consequebatur. Qui cum esset bonis parentibus atque honesto loco natus— etsi id quidem alius alio </w:t>
      </w:r>
      <w:r>
        <w:rPr>
          <w:sz w:val="24"/>
        </w:rPr>
        <w:tab/>
      </w:r>
      <w:r w:rsidRPr="001066EA">
        <w:rPr>
          <w:sz w:val="24"/>
        </w:rPr>
        <w:t xml:space="preserve">modo tradidit— abundaretque et aequalium familiaritatibus et consuetudine propinquorum, </w:t>
      </w:r>
      <w:r w:rsidRPr="001066EA">
        <w:rPr>
          <w:sz w:val="24"/>
        </w:rPr>
        <w:br/>
      </w:r>
      <w:r w:rsidRPr="001066EA">
        <w:rPr>
          <w:sz w:val="24"/>
        </w:rPr>
        <w:tab/>
        <w:t xml:space="preserve">haberet etiam more Graeciae quosdam adulescentis amore coniunctos, credebat eorum nemini, sed is, </w:t>
      </w:r>
      <w:r>
        <w:rPr>
          <w:sz w:val="24"/>
        </w:rPr>
        <w:t>10</w:t>
      </w:r>
      <w:r>
        <w:rPr>
          <w:sz w:val="24"/>
        </w:rPr>
        <w:tab/>
      </w:r>
      <w:r w:rsidRPr="001066EA">
        <w:rPr>
          <w:sz w:val="24"/>
        </w:rPr>
        <w:t xml:space="preserve">quos ex familiis locupletium servos delegerat, quibus nomen servitutis ipse detraxerat, et quibusdam </w:t>
      </w:r>
      <w:r>
        <w:rPr>
          <w:sz w:val="24"/>
        </w:rPr>
        <w:tab/>
      </w:r>
      <w:r w:rsidRPr="001066EA">
        <w:rPr>
          <w:sz w:val="24"/>
        </w:rPr>
        <w:t xml:space="preserve">convenis et feris barbaris corporis custodiam committebat. Ita propter iniustam dominatus </w:t>
      </w:r>
      <w:r w:rsidRPr="001066EA">
        <w:rPr>
          <w:sz w:val="24"/>
        </w:rPr>
        <w:br/>
      </w:r>
      <w:r>
        <w:rPr>
          <w:sz w:val="24"/>
        </w:rPr>
        <w:tab/>
      </w:r>
      <w:r w:rsidRPr="001066EA">
        <w:rPr>
          <w:sz w:val="24"/>
        </w:rPr>
        <w:t xml:space="preserve">cupiditatem in carcerem quodam modo ipse se incluserat. Quin etiam, ne tonsori collum committeret, </w:t>
      </w:r>
      <w:r>
        <w:rPr>
          <w:sz w:val="24"/>
        </w:rPr>
        <w:tab/>
      </w:r>
      <w:r w:rsidRPr="001066EA">
        <w:rPr>
          <w:sz w:val="24"/>
        </w:rPr>
        <w:t xml:space="preserve">tondere filias suas docuit. Ita sordido ancillarique artificio regiae virgines ut tonstriculae tondebant </w:t>
      </w:r>
      <w:r>
        <w:rPr>
          <w:sz w:val="24"/>
        </w:rPr>
        <w:tab/>
      </w:r>
      <w:r w:rsidRPr="001066EA">
        <w:rPr>
          <w:sz w:val="24"/>
        </w:rPr>
        <w:t xml:space="preserve">barbam et capillum patris. Et tamen ab is ipsis, cum iam essent adultae, ferrum removit instituitque, </w:t>
      </w:r>
      <w:r w:rsidRPr="001066EA">
        <w:rPr>
          <w:sz w:val="24"/>
        </w:rPr>
        <w:br/>
      </w:r>
      <w:r>
        <w:rPr>
          <w:sz w:val="24"/>
        </w:rPr>
        <w:t>15</w:t>
      </w:r>
      <w:r w:rsidRPr="001066EA">
        <w:rPr>
          <w:sz w:val="24"/>
        </w:rPr>
        <w:tab/>
        <w:t xml:space="preserve">ut candentibus iuglandium putaminibus barbam sibi et capillum adurerent. </w:t>
      </w:r>
    </w:p>
    <w:p w:rsidR="001066EA" w:rsidRDefault="001066EA" w:rsidP="001066EA"/>
    <w:p w:rsidR="001066EA" w:rsidRPr="001066EA" w:rsidRDefault="001066EA" w:rsidP="001066EA">
      <w:pPr>
        <w:rPr>
          <w:sz w:val="26"/>
        </w:rPr>
      </w:pPr>
      <w:r w:rsidRPr="001066EA">
        <w:rPr>
          <w:sz w:val="26"/>
        </w:rPr>
        <w:t>Tekst 2</w:t>
      </w:r>
    </w:p>
    <w:p w:rsidR="001066EA" w:rsidRDefault="001066EA" w:rsidP="001066EA">
      <w:pPr>
        <w:spacing w:line="360" w:lineRule="auto"/>
        <w:rPr>
          <w:sz w:val="24"/>
        </w:rPr>
      </w:pPr>
      <w:r w:rsidRPr="001066EA">
        <w:rPr>
          <w:sz w:val="24"/>
        </w:rPr>
        <w:t>1</w:t>
      </w:r>
      <w:r>
        <w:rPr>
          <w:sz w:val="24"/>
        </w:rPr>
        <w:tab/>
      </w:r>
      <w:r w:rsidRPr="001066EA">
        <w:rPr>
          <w:sz w:val="24"/>
        </w:rPr>
        <w:t>Quamquam hic quidem tyrannus ipse iudicavit, quam esset</w:t>
      </w:r>
      <w:r>
        <w:rPr>
          <w:sz w:val="24"/>
        </w:rPr>
        <w:t xml:space="preserve"> </w:t>
      </w:r>
      <w:r w:rsidRPr="001066EA">
        <w:rPr>
          <w:sz w:val="24"/>
        </w:rPr>
        <w:t xml:space="preserve">beatus. Nam cum quidam ex eius </w:t>
      </w:r>
      <w:r>
        <w:rPr>
          <w:sz w:val="24"/>
        </w:rPr>
        <w:tab/>
      </w:r>
      <w:r w:rsidRPr="001066EA">
        <w:rPr>
          <w:sz w:val="24"/>
        </w:rPr>
        <w:t xml:space="preserve">adsentatoribus, Damocles, commemoraret in sermone copias eius, opes, maiestatem </w:t>
      </w:r>
      <w:r w:rsidRPr="001066EA">
        <w:rPr>
          <w:sz w:val="24"/>
        </w:rPr>
        <w:br/>
      </w:r>
      <w:r>
        <w:rPr>
          <w:sz w:val="24"/>
        </w:rPr>
        <w:tab/>
      </w:r>
      <w:r w:rsidRPr="001066EA">
        <w:rPr>
          <w:sz w:val="24"/>
        </w:rPr>
        <w:t xml:space="preserve">dominatus, rerum abundantiam, magnificentiam aedium regiarum negaretque umquam beatiorem </w:t>
      </w:r>
      <w:r>
        <w:rPr>
          <w:sz w:val="24"/>
        </w:rPr>
        <w:tab/>
      </w:r>
      <w:r w:rsidRPr="001066EA">
        <w:rPr>
          <w:sz w:val="24"/>
        </w:rPr>
        <w:t xml:space="preserve">quemquam fuisse, ‘Visne igitur’, inquit, ‘o Damocle, quoniam te haec vita delectat, ipse eam degustare </w:t>
      </w:r>
      <w:r>
        <w:rPr>
          <w:sz w:val="24"/>
        </w:rPr>
        <w:t>5</w:t>
      </w:r>
      <w:r>
        <w:rPr>
          <w:sz w:val="24"/>
        </w:rPr>
        <w:tab/>
      </w:r>
      <w:r w:rsidRPr="001066EA">
        <w:rPr>
          <w:sz w:val="24"/>
        </w:rPr>
        <w:t xml:space="preserve">et fortunam experiri meam?’ Cum se ille cupere dixisset, conlocari iussit hominem in aureo lecto strato </w:t>
      </w:r>
      <w:r w:rsidRPr="001066EA">
        <w:rPr>
          <w:sz w:val="24"/>
        </w:rPr>
        <w:br/>
      </w:r>
      <w:r>
        <w:rPr>
          <w:sz w:val="24"/>
        </w:rPr>
        <w:tab/>
      </w:r>
      <w:r w:rsidRPr="001066EA">
        <w:rPr>
          <w:sz w:val="24"/>
        </w:rPr>
        <w:t xml:space="preserve">pulcherrimo textili stragulo, magnificis operibus picto, abacosque complures ornavit argento auroque </w:t>
      </w:r>
      <w:r>
        <w:rPr>
          <w:sz w:val="24"/>
        </w:rPr>
        <w:tab/>
      </w:r>
      <w:r w:rsidRPr="001066EA">
        <w:rPr>
          <w:sz w:val="24"/>
        </w:rPr>
        <w:t xml:space="preserve">caelato. Tum ad mensam eximia forma pueros delectos iussit consistere eosque nutum illius intuentis </w:t>
      </w:r>
      <w:r>
        <w:rPr>
          <w:sz w:val="24"/>
        </w:rPr>
        <w:tab/>
      </w:r>
      <w:r w:rsidRPr="001066EA">
        <w:rPr>
          <w:sz w:val="24"/>
        </w:rPr>
        <w:t xml:space="preserve">diligenter ministrare. Aderant unguenta, coronae, incendebantur odores, mensae conquisitissimis </w:t>
      </w:r>
      <w:r>
        <w:rPr>
          <w:sz w:val="24"/>
        </w:rPr>
        <w:tab/>
      </w:r>
      <w:r w:rsidRPr="001066EA">
        <w:rPr>
          <w:sz w:val="24"/>
        </w:rPr>
        <w:t xml:space="preserve">epulis extruebantur. Fortunatus sibi Damocles videbatur. In hoc medio apparatu fulgentem gladium e </w:t>
      </w:r>
      <w:r>
        <w:rPr>
          <w:sz w:val="24"/>
        </w:rPr>
        <w:t>10</w:t>
      </w:r>
      <w:r>
        <w:rPr>
          <w:sz w:val="24"/>
        </w:rPr>
        <w:tab/>
      </w:r>
      <w:r w:rsidRPr="001066EA">
        <w:rPr>
          <w:sz w:val="24"/>
        </w:rPr>
        <w:t xml:space="preserve">lacunari saeta equina aptum demitti iussit, ut impenderet illius beati cervicibus. Itaque nec pulchros </w:t>
      </w:r>
      <w:r>
        <w:rPr>
          <w:sz w:val="24"/>
        </w:rPr>
        <w:tab/>
      </w:r>
      <w:r w:rsidRPr="001066EA">
        <w:rPr>
          <w:sz w:val="24"/>
        </w:rPr>
        <w:t xml:space="preserve">illos ministratores aspiciebat nec plenum artis argentum nec manum porrigebat in mensam; iam ipsae </w:t>
      </w:r>
      <w:r>
        <w:rPr>
          <w:sz w:val="24"/>
        </w:rPr>
        <w:tab/>
      </w:r>
      <w:r w:rsidRPr="001066EA">
        <w:rPr>
          <w:sz w:val="24"/>
        </w:rPr>
        <w:t xml:space="preserve">defluebant coronae; denique exoravit tyrannum, ut abire liceret, quod iam beatus nollet esse. Satisne </w:t>
      </w:r>
      <w:r>
        <w:rPr>
          <w:sz w:val="24"/>
        </w:rPr>
        <w:tab/>
      </w:r>
      <w:r w:rsidRPr="001066EA">
        <w:rPr>
          <w:sz w:val="24"/>
        </w:rPr>
        <w:t xml:space="preserve">videtur declarasse Dionysius nihil esse ei beatum, cui semper aliqui terror impendeat? Atque ei ne </w:t>
      </w:r>
      <w:r w:rsidRPr="001066EA">
        <w:rPr>
          <w:sz w:val="24"/>
        </w:rPr>
        <w:tab/>
        <w:t xml:space="preserve">integrum quidem erat, ut ad iustitiam remigraret, civibus libertatem et iura redderet; is enim se </w:t>
      </w:r>
      <w:r>
        <w:rPr>
          <w:sz w:val="24"/>
        </w:rPr>
        <w:br/>
        <w:t>15</w:t>
      </w:r>
      <w:r>
        <w:rPr>
          <w:sz w:val="24"/>
        </w:rPr>
        <w:tab/>
      </w:r>
      <w:r w:rsidRPr="001066EA">
        <w:rPr>
          <w:sz w:val="24"/>
        </w:rPr>
        <w:t xml:space="preserve">adulescens inprovida aetate inretierat erratis eaque commiserat, ut salvus esse non posset, si sanus </w:t>
      </w:r>
      <w:r>
        <w:rPr>
          <w:sz w:val="24"/>
        </w:rPr>
        <w:tab/>
      </w:r>
      <w:r w:rsidRPr="001066EA">
        <w:rPr>
          <w:sz w:val="24"/>
        </w:rPr>
        <w:t>esse coepisset.</w:t>
      </w:r>
    </w:p>
    <w:p w:rsidR="001066EA" w:rsidRDefault="001066EA" w:rsidP="001066EA">
      <w:pPr>
        <w:spacing w:line="360" w:lineRule="auto"/>
        <w:rPr>
          <w:sz w:val="24"/>
        </w:rPr>
      </w:pPr>
    </w:p>
    <w:p w:rsidR="001066EA" w:rsidRDefault="001066EA" w:rsidP="001066EA">
      <w:pPr>
        <w:spacing w:line="360" w:lineRule="auto"/>
        <w:rPr>
          <w:sz w:val="24"/>
        </w:rPr>
      </w:pPr>
      <w:r>
        <w:rPr>
          <w:sz w:val="24"/>
        </w:rPr>
        <w:lastRenderedPageBreak/>
        <w:t>Tekst 3</w:t>
      </w:r>
    </w:p>
    <w:p w:rsidR="001066EA" w:rsidRDefault="001066EA" w:rsidP="001066EA">
      <w:pPr>
        <w:spacing w:line="360" w:lineRule="auto"/>
        <w:rPr>
          <w:sz w:val="24"/>
        </w:rPr>
      </w:pPr>
      <w:r w:rsidRPr="001066EA">
        <w:rPr>
          <w:sz w:val="24"/>
        </w:rPr>
        <w:t>1</w:t>
      </w:r>
      <w:r w:rsidRPr="001066EA">
        <w:rPr>
          <w:sz w:val="24"/>
        </w:rPr>
        <w:tab/>
        <w:t xml:space="preserve">Tum Canius ‘Quaeso’, inquit, ‘quid est hoc, Pythi? Tantumne piscium? Tantumne cumbarum?’ Et ille: </w:t>
      </w:r>
      <w:r>
        <w:rPr>
          <w:sz w:val="24"/>
        </w:rPr>
        <w:tab/>
      </w:r>
      <w:r w:rsidRPr="001066EA">
        <w:rPr>
          <w:sz w:val="24"/>
        </w:rPr>
        <w:t xml:space="preserve">‘Quid mirum?’ inquit, ‘Hoc loco est Syracusis quidquid est piscium, hic aquatio, hac villa isti carere non </w:t>
      </w:r>
      <w:r>
        <w:rPr>
          <w:sz w:val="24"/>
        </w:rPr>
        <w:tab/>
      </w:r>
      <w:r w:rsidRPr="001066EA">
        <w:rPr>
          <w:sz w:val="24"/>
        </w:rPr>
        <w:t xml:space="preserve">possunt.’ Incensus Canius cupiditate contendit a Pythio, ut venderet. Gravate ille primo. Quid multa? </w:t>
      </w:r>
      <w:r>
        <w:rPr>
          <w:sz w:val="24"/>
        </w:rPr>
        <w:tab/>
      </w:r>
      <w:r w:rsidRPr="001066EA">
        <w:rPr>
          <w:sz w:val="24"/>
        </w:rPr>
        <w:t xml:space="preserve">Impetrat. Emit homo cupidus et locuples tanti, quanti Pythius voluit, et emit instructos. Nomina facit, </w:t>
      </w:r>
      <w:r w:rsidRPr="001066EA">
        <w:rPr>
          <w:sz w:val="24"/>
        </w:rPr>
        <w:br/>
      </w:r>
      <w:r>
        <w:rPr>
          <w:sz w:val="24"/>
        </w:rPr>
        <w:t>5</w:t>
      </w:r>
      <w:r>
        <w:rPr>
          <w:sz w:val="24"/>
        </w:rPr>
        <w:tab/>
      </w:r>
      <w:r w:rsidRPr="001066EA">
        <w:rPr>
          <w:sz w:val="24"/>
        </w:rPr>
        <w:t xml:space="preserve">negotium conficit. Invitat Canius postridie familiares suos, venit ipse mature, scalmum nullum videt. </w:t>
      </w:r>
      <w:r>
        <w:rPr>
          <w:sz w:val="24"/>
        </w:rPr>
        <w:tab/>
      </w:r>
      <w:r w:rsidRPr="001066EA">
        <w:rPr>
          <w:sz w:val="24"/>
        </w:rPr>
        <w:t xml:space="preserve">Quaerit ex proximo vicino, num feriae quaedam piscatorum essent, quod eos nullos videret. ‘Nullae, </w:t>
      </w:r>
      <w:r>
        <w:rPr>
          <w:sz w:val="24"/>
        </w:rPr>
        <w:tab/>
      </w:r>
      <w:r w:rsidRPr="001066EA">
        <w:rPr>
          <w:sz w:val="24"/>
        </w:rPr>
        <w:t xml:space="preserve">quod sciam,’ inquit ille, ‘sed hic piscari nulli solent. Itaque heri mirabar quid accidisset.’ </w:t>
      </w:r>
    </w:p>
    <w:p w:rsidR="000C715C" w:rsidRDefault="000C715C" w:rsidP="001066EA">
      <w:pPr>
        <w:spacing w:line="360" w:lineRule="auto"/>
        <w:rPr>
          <w:sz w:val="24"/>
        </w:rPr>
      </w:pPr>
    </w:p>
    <w:p w:rsidR="000C715C" w:rsidRDefault="000C715C" w:rsidP="001066EA">
      <w:pPr>
        <w:spacing w:line="360" w:lineRule="auto"/>
        <w:rPr>
          <w:sz w:val="24"/>
        </w:rPr>
      </w:pPr>
      <w:r>
        <w:rPr>
          <w:sz w:val="24"/>
        </w:rPr>
        <w:t>Afbeelding 1</w:t>
      </w:r>
    </w:p>
    <w:p w:rsidR="001066EA" w:rsidRPr="001066EA" w:rsidRDefault="00127113" w:rsidP="00387F59">
      <w:pPr>
        <w:spacing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709C6" wp14:editId="28AEC513">
                <wp:simplePos x="0" y="0"/>
                <wp:positionH relativeFrom="column">
                  <wp:posOffset>1024852</wp:posOffset>
                </wp:positionH>
                <wp:positionV relativeFrom="paragraph">
                  <wp:posOffset>2132700</wp:posOffset>
                </wp:positionV>
                <wp:extent cx="1364776" cy="614149"/>
                <wp:effectExtent l="184785" t="0" r="287020" b="0"/>
                <wp:wrapNone/>
                <wp:docPr id="4" name="PIJL-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4951">
                          <a:off x="0" y="0"/>
                          <a:ext cx="1364776" cy="614149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113" w:rsidRPr="00127113" w:rsidRDefault="00127113" w:rsidP="0012711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27113">
                              <w:rPr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09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4" o:spid="_x0000_s1026" type="#_x0000_t66" style="position:absolute;margin-left:80.7pt;margin-top:167.95pt;width:107.45pt;height:48.35pt;rotation:-30747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" adj="4860" fillcolor="#5b9bd5" strokecolor="#41719c" strokeweight="1pt">
                <v:textbox>
                  <w:txbxContent>
                    <w:p w:rsidR="00127113" w:rsidRPr="00127113" w:rsidRDefault="00127113" w:rsidP="0012711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27113">
                        <w:rPr>
                          <w:color w:val="FFFFFF" w:themeColor="background1"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709C6" wp14:editId="28AEC513">
                <wp:simplePos x="0" y="0"/>
                <wp:positionH relativeFrom="column">
                  <wp:posOffset>3140734</wp:posOffset>
                </wp:positionH>
                <wp:positionV relativeFrom="paragraph">
                  <wp:posOffset>1408998</wp:posOffset>
                </wp:positionV>
                <wp:extent cx="1551741" cy="627797"/>
                <wp:effectExtent l="0" t="342900" r="0" b="248920"/>
                <wp:wrapNone/>
                <wp:docPr id="3" name="PIJL-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1642">
                          <a:off x="0" y="0"/>
                          <a:ext cx="1551741" cy="627797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113" w:rsidRPr="00127113" w:rsidRDefault="00127113" w:rsidP="0012711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27113">
                              <w:rPr>
                                <w:color w:val="FFFFFF" w:themeColor="background1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709C6" id="PIJL-LINKS 3" o:spid="_x0000_s1027" type="#_x0000_t66" style="position:absolute;margin-left:247.3pt;margin-top:110.95pt;width:122.2pt;height:49.45pt;rotation:-2707028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" adj="4369" fillcolor="#5b9bd5" strokecolor="#41719c" strokeweight="1pt">
                <v:textbox>
                  <w:txbxContent>
                    <w:p w:rsidR="00127113" w:rsidRPr="00127113" w:rsidRDefault="00127113" w:rsidP="0012711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27113">
                        <w:rPr>
                          <w:color w:val="FFFFFF" w:themeColor="background1"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C715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4771513</wp:posOffset>
                </wp:positionH>
                <wp:positionV relativeFrom="paragraph">
                  <wp:posOffset>2536455</wp:posOffset>
                </wp:positionV>
                <wp:extent cx="1412193" cy="627797"/>
                <wp:effectExtent l="19050" t="19050" r="17145" b="39370"/>
                <wp:wrapNone/>
                <wp:docPr id="2" name="PIJL-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193" cy="62779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15C" w:rsidRPr="000C715C" w:rsidRDefault="000C715C" w:rsidP="000C71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C715C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IJL-LINKS 2" o:spid="_x0000_s1028" type="#_x0000_t66" style="position:absolute;margin-left:375.7pt;margin-top:199.7pt;width:111.2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" adj="4801" fillcolor="#5b9bd5 [3204]" strokecolor="#1f4d78 [1604]" strokeweight="1pt">
                <v:textbox>
                  <w:txbxContent>
                    <w:p w:rsidR="000C715C" w:rsidRPr="000C715C" w:rsidRDefault="000C715C" w:rsidP="000C715C">
                      <w:pPr>
                        <w:jc w:val="center"/>
                        <w:rPr>
                          <w:sz w:val="32"/>
                        </w:rPr>
                      </w:pPr>
                      <w:r w:rsidRPr="000C715C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C715C">
        <w:rPr>
          <w:noProof/>
          <w:lang w:eastAsia="nl-NL"/>
        </w:rPr>
        <w:drawing>
          <wp:inline distT="0" distB="0" distL="0" distR="0">
            <wp:extent cx="5520519" cy="6128233"/>
            <wp:effectExtent l="0" t="0" r="4445" b="6350"/>
            <wp:docPr id="1" name="Afbeelding 1" descr="File:WLANL - Artshooter - Het zwaard van Damo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LANL - Artshooter - Het zwaard van Damoc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60" cy="613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EA" w:rsidRDefault="001066EA"/>
    <w:sectPr w:rsidR="001066EA" w:rsidSect="001066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EA"/>
    <w:rsid w:val="00000BD5"/>
    <w:rsid w:val="000935A7"/>
    <w:rsid w:val="000C715C"/>
    <w:rsid w:val="001066EA"/>
    <w:rsid w:val="00127113"/>
    <w:rsid w:val="00172F51"/>
    <w:rsid w:val="00204CEF"/>
    <w:rsid w:val="0026532B"/>
    <w:rsid w:val="00387F59"/>
    <w:rsid w:val="003D478A"/>
    <w:rsid w:val="00490A01"/>
    <w:rsid w:val="00527721"/>
    <w:rsid w:val="006E4321"/>
    <w:rsid w:val="0082267E"/>
    <w:rsid w:val="008B2224"/>
    <w:rsid w:val="008E60F2"/>
    <w:rsid w:val="009318FF"/>
    <w:rsid w:val="00987F3A"/>
    <w:rsid w:val="009F4BD8"/>
    <w:rsid w:val="00A122B8"/>
    <w:rsid w:val="00A35464"/>
    <w:rsid w:val="00AC1F8D"/>
    <w:rsid w:val="00AD04FF"/>
    <w:rsid w:val="00BE464D"/>
    <w:rsid w:val="00D23A0A"/>
    <w:rsid w:val="00D50198"/>
    <w:rsid w:val="00F0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3A1C-EE78-4203-B910-FD0A9BC2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dcterms:created xsi:type="dcterms:W3CDTF">2018-03-13T15:49:00Z</dcterms:created>
  <dcterms:modified xsi:type="dcterms:W3CDTF">2018-03-13T15:49:00Z</dcterms:modified>
</cp:coreProperties>
</file>